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F7" w:rsidRPr="002224E4" w:rsidRDefault="002224E4" w:rsidP="00470EF7">
      <w:pPr>
        <w:pStyle w:val="a4"/>
        <w:ind w:left="0"/>
        <w:jc w:val="center"/>
        <w:rPr>
          <w:i/>
          <w:sz w:val="28"/>
          <w:szCs w:val="28"/>
        </w:rPr>
      </w:pPr>
      <w:r w:rsidRPr="002224E4">
        <w:rPr>
          <w:sz w:val="28"/>
          <w:szCs w:val="28"/>
        </w:rPr>
        <w:t>Област</w:t>
      </w:r>
      <w:r w:rsidR="00470EF7" w:rsidRPr="002224E4">
        <w:rPr>
          <w:sz w:val="28"/>
          <w:szCs w:val="28"/>
        </w:rPr>
        <w:t xml:space="preserve">ное </w:t>
      </w:r>
      <w:r w:rsidRPr="002224E4">
        <w:rPr>
          <w:sz w:val="28"/>
          <w:szCs w:val="28"/>
        </w:rPr>
        <w:t xml:space="preserve">бюджетное </w:t>
      </w:r>
      <w:r w:rsidR="00470EF7" w:rsidRPr="002224E4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470EF7" w:rsidRPr="002224E4" w:rsidRDefault="002224E4" w:rsidP="00470EF7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470EF7" w:rsidRPr="002224E4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470EF7" w:rsidRDefault="00470EF7" w:rsidP="00470EF7">
      <w:pPr>
        <w:pStyle w:val="a4"/>
        <w:jc w:val="center"/>
        <w:rPr>
          <w:i/>
          <w:sz w:val="32"/>
          <w:szCs w:val="32"/>
        </w:rPr>
      </w:pPr>
    </w:p>
    <w:p w:rsidR="00470EF7" w:rsidRDefault="00470EF7" w:rsidP="00470EF7">
      <w:pPr>
        <w:pStyle w:val="a4"/>
        <w:rPr>
          <w:i/>
          <w:sz w:val="32"/>
          <w:szCs w:val="32"/>
        </w:rPr>
      </w:pPr>
    </w:p>
    <w:p w:rsidR="00470EF7" w:rsidRDefault="00470EF7" w:rsidP="00470EF7">
      <w:pPr>
        <w:pStyle w:val="a4"/>
        <w:jc w:val="both"/>
        <w:rPr>
          <w:sz w:val="32"/>
          <w:szCs w:val="32"/>
        </w:rPr>
      </w:pPr>
    </w:p>
    <w:p w:rsidR="00470EF7" w:rsidRDefault="00470EF7" w:rsidP="00470EF7">
      <w:pPr>
        <w:pStyle w:val="a4"/>
        <w:jc w:val="both"/>
        <w:rPr>
          <w:sz w:val="32"/>
          <w:szCs w:val="32"/>
        </w:rPr>
      </w:pPr>
    </w:p>
    <w:p w:rsidR="00470EF7" w:rsidRDefault="00470EF7" w:rsidP="00470EF7">
      <w:pPr>
        <w:jc w:val="both"/>
        <w:rPr>
          <w:sz w:val="32"/>
          <w:szCs w:val="32"/>
        </w:rPr>
      </w:pPr>
    </w:p>
    <w:p w:rsidR="00470EF7" w:rsidRDefault="00470EF7" w:rsidP="00470EF7">
      <w:pPr>
        <w:pStyle w:val="a4"/>
        <w:jc w:val="both"/>
        <w:rPr>
          <w:sz w:val="32"/>
          <w:szCs w:val="32"/>
        </w:rPr>
      </w:pPr>
    </w:p>
    <w:p w:rsidR="00470EF7" w:rsidRDefault="00470EF7" w:rsidP="00470EF7">
      <w:pPr>
        <w:jc w:val="both"/>
        <w:rPr>
          <w:sz w:val="32"/>
          <w:szCs w:val="32"/>
        </w:rPr>
      </w:pPr>
    </w:p>
    <w:p w:rsidR="002224E4" w:rsidRDefault="002224E4" w:rsidP="00470EF7">
      <w:pPr>
        <w:jc w:val="both"/>
        <w:rPr>
          <w:sz w:val="32"/>
          <w:szCs w:val="32"/>
        </w:rPr>
      </w:pPr>
    </w:p>
    <w:p w:rsidR="00470EF7" w:rsidRDefault="00470EF7" w:rsidP="00470EF7">
      <w:pPr>
        <w:jc w:val="both"/>
        <w:rPr>
          <w:sz w:val="32"/>
          <w:szCs w:val="32"/>
        </w:rPr>
      </w:pPr>
    </w:p>
    <w:p w:rsidR="00470EF7" w:rsidRDefault="00470EF7" w:rsidP="00470EF7">
      <w:pPr>
        <w:jc w:val="both"/>
        <w:rPr>
          <w:sz w:val="32"/>
          <w:szCs w:val="32"/>
        </w:rPr>
      </w:pPr>
    </w:p>
    <w:p w:rsidR="00470EF7" w:rsidRDefault="00470EF7" w:rsidP="00470EF7">
      <w:pPr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470EF7" w:rsidRDefault="00470EF7" w:rsidP="00470EF7">
      <w:pPr>
        <w:jc w:val="center"/>
        <w:rPr>
          <w:sz w:val="32"/>
          <w:szCs w:val="32"/>
        </w:rPr>
      </w:pPr>
    </w:p>
    <w:p w:rsidR="00470EF7" w:rsidRDefault="00470EF7" w:rsidP="00470EF7">
      <w:pPr>
        <w:jc w:val="center"/>
        <w:rPr>
          <w:b/>
          <w:sz w:val="40"/>
          <w:szCs w:val="40"/>
        </w:rPr>
      </w:pPr>
      <w:r>
        <w:rPr>
          <w:sz w:val="40"/>
          <w:szCs w:val="40"/>
        </w:rPr>
        <w:t>УП.01.</w:t>
      </w:r>
      <w:r>
        <w:rPr>
          <w:b/>
          <w:sz w:val="40"/>
          <w:szCs w:val="40"/>
        </w:rPr>
        <w:t xml:space="preserve"> «СЛУШАНИЕ МУЗЫКИ И МУЗЫКАЛЬНАЯ ГРАМОТА»</w:t>
      </w:r>
    </w:p>
    <w:p w:rsidR="00470EF7" w:rsidRDefault="00470EF7" w:rsidP="00470EF7">
      <w:pPr>
        <w:jc w:val="center"/>
        <w:rPr>
          <w:b/>
          <w:sz w:val="32"/>
          <w:szCs w:val="32"/>
        </w:rPr>
      </w:pPr>
    </w:p>
    <w:p w:rsidR="00470EF7" w:rsidRDefault="00470EF7" w:rsidP="00470EF7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470EF7" w:rsidRDefault="00470EF7" w:rsidP="00470EF7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470EF7" w:rsidRDefault="00470EF7" w:rsidP="00470EF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хореографического искусства ПО.02. </w:t>
      </w:r>
    </w:p>
    <w:p w:rsidR="00470EF7" w:rsidRDefault="00470EF7" w:rsidP="00470EF7">
      <w:pPr>
        <w:jc w:val="center"/>
        <w:rPr>
          <w:sz w:val="32"/>
          <w:szCs w:val="32"/>
        </w:rPr>
      </w:pPr>
      <w:r>
        <w:rPr>
          <w:sz w:val="32"/>
          <w:szCs w:val="32"/>
        </w:rPr>
        <w:t>«Хореографическое творчество»</w:t>
      </w:r>
    </w:p>
    <w:p w:rsidR="00470EF7" w:rsidRDefault="00470EF7" w:rsidP="00470EF7">
      <w:pPr>
        <w:rPr>
          <w:rFonts w:asciiTheme="minorHAnsi" w:hAnsiTheme="minorHAnsi" w:cstheme="minorBidi"/>
          <w:sz w:val="32"/>
          <w:szCs w:val="32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5(6)-летний срок обучения</w:t>
      </w:r>
    </w:p>
    <w:p w:rsidR="00470EF7" w:rsidRDefault="00470EF7" w:rsidP="00470EF7">
      <w:pPr>
        <w:rPr>
          <w:rFonts w:asciiTheme="minorHAnsi" w:hAnsiTheme="minorHAnsi" w:cstheme="minorBidi"/>
          <w:b/>
          <w:sz w:val="44"/>
          <w:szCs w:val="44"/>
        </w:rPr>
      </w:pPr>
    </w:p>
    <w:p w:rsidR="00470EF7" w:rsidRDefault="00470EF7" w:rsidP="00470EF7">
      <w:pPr>
        <w:rPr>
          <w:b/>
          <w:sz w:val="44"/>
          <w:szCs w:val="44"/>
        </w:rPr>
      </w:pPr>
    </w:p>
    <w:p w:rsidR="00470EF7" w:rsidRDefault="00470EF7" w:rsidP="00470EF7">
      <w:pPr>
        <w:rPr>
          <w:b/>
          <w:sz w:val="28"/>
          <w:szCs w:val="28"/>
        </w:rPr>
      </w:pPr>
    </w:p>
    <w:p w:rsidR="00470EF7" w:rsidRPr="00653DAF" w:rsidRDefault="00470EF7" w:rsidP="00470EF7">
      <w:pPr>
        <w:rPr>
          <w:b/>
          <w:sz w:val="28"/>
          <w:szCs w:val="28"/>
        </w:rPr>
      </w:pPr>
    </w:p>
    <w:p w:rsidR="00470EF7" w:rsidRDefault="00470EF7" w:rsidP="00470EF7">
      <w:pPr>
        <w:rPr>
          <w:b/>
          <w:sz w:val="44"/>
          <w:szCs w:val="44"/>
        </w:rPr>
      </w:pPr>
    </w:p>
    <w:p w:rsidR="00470EF7" w:rsidRDefault="00470EF7" w:rsidP="00470EF7">
      <w:pPr>
        <w:rPr>
          <w:b/>
          <w:sz w:val="44"/>
          <w:szCs w:val="44"/>
        </w:rPr>
      </w:pPr>
    </w:p>
    <w:p w:rsidR="00470EF7" w:rsidRDefault="00470EF7" w:rsidP="00470EF7">
      <w:pPr>
        <w:rPr>
          <w:b/>
          <w:sz w:val="44"/>
          <w:szCs w:val="44"/>
        </w:rPr>
      </w:pPr>
    </w:p>
    <w:p w:rsidR="00470EF7" w:rsidRDefault="00470EF7" w:rsidP="00470EF7">
      <w:pPr>
        <w:rPr>
          <w:b/>
          <w:sz w:val="44"/>
          <w:szCs w:val="44"/>
        </w:rPr>
      </w:pPr>
    </w:p>
    <w:p w:rsidR="00470EF7" w:rsidRPr="006613B1" w:rsidRDefault="00470EF7" w:rsidP="00470EF7">
      <w:pPr>
        <w:rPr>
          <w:b/>
        </w:rPr>
      </w:pPr>
    </w:p>
    <w:p w:rsidR="00470EF7" w:rsidRPr="002224E4" w:rsidRDefault="00470EF7" w:rsidP="00470EF7">
      <w:pPr>
        <w:rPr>
          <w:b/>
          <w:sz w:val="16"/>
          <w:szCs w:val="16"/>
        </w:rPr>
      </w:pPr>
    </w:p>
    <w:p w:rsidR="00470EF7" w:rsidRPr="00653DAF" w:rsidRDefault="005F4E72" w:rsidP="00470EF7">
      <w:pPr>
        <w:jc w:val="center"/>
      </w:pPr>
      <w:r>
        <w:t xml:space="preserve">г. </w:t>
      </w:r>
      <w:r w:rsidR="00470EF7" w:rsidRPr="00653DAF">
        <w:t xml:space="preserve">Железногорск </w:t>
      </w:r>
    </w:p>
    <w:p w:rsidR="00470EF7" w:rsidRDefault="005F4E72" w:rsidP="00470EF7">
      <w:pPr>
        <w:jc w:val="center"/>
      </w:pPr>
      <w:r>
        <w:t xml:space="preserve"> 202</w:t>
      </w:r>
      <w:r w:rsidR="006F21B1">
        <w:t>5</w:t>
      </w:r>
      <w:r w:rsidR="00470EF7" w:rsidRPr="00653DAF">
        <w:t xml:space="preserve"> г.</w:t>
      </w:r>
    </w:p>
    <w:p w:rsidR="002224E4" w:rsidRPr="00653DAF" w:rsidRDefault="002224E4" w:rsidP="00470EF7">
      <w:pPr>
        <w:jc w:val="center"/>
      </w:pPr>
    </w:p>
    <w:p w:rsidR="005F4E72" w:rsidRPr="005F4E72" w:rsidRDefault="005F4E72" w:rsidP="005F4E72">
      <w:pPr>
        <w:keepNext/>
        <w:keepLines/>
        <w:outlineLvl w:val="2"/>
        <w:rPr>
          <w:rFonts w:eastAsia="Times New Roman"/>
          <w:bCs/>
        </w:rPr>
      </w:pPr>
      <w:r w:rsidRPr="005F4E72">
        <w:rPr>
          <w:rFonts w:eastAsia="Times New Roman"/>
          <w:bCs/>
        </w:rPr>
        <w:lastRenderedPageBreak/>
        <w:t>«ПРИНЯТО»</w:t>
      </w:r>
      <w:r w:rsidRPr="005F4E72">
        <w:rPr>
          <w:rFonts w:eastAsia="Times New Roman"/>
          <w:bCs/>
        </w:rPr>
        <w:tab/>
      </w:r>
      <w:r w:rsidRPr="005F4E72">
        <w:rPr>
          <w:rFonts w:eastAsia="Times New Roman"/>
          <w:bCs/>
        </w:rPr>
        <w:tab/>
      </w:r>
      <w:r w:rsidRPr="005F4E72">
        <w:rPr>
          <w:rFonts w:eastAsia="Times New Roman"/>
          <w:bCs/>
        </w:rPr>
        <w:tab/>
      </w:r>
      <w:r w:rsidRPr="005F4E72">
        <w:rPr>
          <w:rFonts w:eastAsia="Times New Roman"/>
          <w:bCs/>
        </w:rPr>
        <w:tab/>
      </w:r>
      <w:r w:rsidRPr="005F4E72">
        <w:rPr>
          <w:rFonts w:eastAsia="Times New Roman"/>
          <w:bCs/>
        </w:rPr>
        <w:tab/>
      </w:r>
      <w:r w:rsidRPr="005F4E72">
        <w:rPr>
          <w:rFonts w:eastAsia="Times New Roman"/>
          <w:bCs/>
        </w:rPr>
        <w:tab/>
      </w:r>
      <w:r w:rsidRPr="005F4E72">
        <w:rPr>
          <w:rFonts w:eastAsia="Times New Roman"/>
          <w:bCs/>
        </w:rPr>
        <w:tab/>
      </w:r>
      <w:r>
        <w:rPr>
          <w:rFonts w:eastAsia="Times New Roman"/>
          <w:bCs/>
        </w:rPr>
        <w:t xml:space="preserve">                            «УТВЕРЖДАЮ»</w:t>
      </w:r>
      <w:r w:rsidRPr="005F4E72">
        <w:rPr>
          <w:rFonts w:eastAsia="Times New Roman"/>
          <w:bCs/>
        </w:rPr>
        <w:t xml:space="preserve">                                    педаго</w:t>
      </w:r>
      <w:r>
        <w:rPr>
          <w:rFonts w:eastAsia="Times New Roman"/>
          <w:bCs/>
        </w:rPr>
        <w:t>гическим советом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</w:t>
      </w:r>
      <w:r w:rsidRPr="005F4E72">
        <w:rPr>
          <w:rFonts w:eastAsia="Times New Roman"/>
          <w:bCs/>
        </w:rPr>
        <w:t xml:space="preserve"> директор ОБОУ ДО «Железногорская ДШИ»</w:t>
      </w:r>
    </w:p>
    <w:p w:rsidR="005F4E72" w:rsidRPr="005F4E72" w:rsidRDefault="005F4E72" w:rsidP="005F4E72">
      <w:pPr>
        <w:keepNext/>
        <w:keepLines/>
        <w:outlineLvl w:val="2"/>
        <w:rPr>
          <w:rFonts w:eastAsia="Times New Roman"/>
          <w:bCs/>
        </w:rPr>
      </w:pPr>
      <w:r w:rsidRPr="005F4E72">
        <w:rPr>
          <w:rFonts w:eastAsia="Times New Roman"/>
          <w:bCs/>
        </w:rPr>
        <w:t>ОБОУ ДО «</w:t>
      </w:r>
      <w:proofErr w:type="spellStart"/>
      <w:r w:rsidRPr="005F4E72">
        <w:rPr>
          <w:rFonts w:eastAsia="Times New Roman"/>
          <w:bCs/>
        </w:rPr>
        <w:t>Железногорская</w:t>
      </w:r>
      <w:proofErr w:type="spellEnd"/>
      <w:r w:rsidRPr="005F4E72">
        <w:rPr>
          <w:rFonts w:eastAsia="Times New Roman"/>
          <w:bCs/>
        </w:rPr>
        <w:t xml:space="preserve"> ДШИ»</w:t>
      </w:r>
      <w:r>
        <w:rPr>
          <w:rFonts w:eastAsia="Times New Roman"/>
          <w:bCs/>
        </w:rPr>
        <w:t xml:space="preserve"> 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              ___________</w:t>
      </w:r>
      <w:proofErr w:type="spellStart"/>
      <w:r>
        <w:rPr>
          <w:rFonts w:eastAsia="Times New Roman"/>
          <w:bCs/>
        </w:rPr>
        <w:t>Н.В.Староверова</w:t>
      </w:r>
      <w:proofErr w:type="spellEnd"/>
    </w:p>
    <w:p w:rsidR="005F4E72" w:rsidRPr="005F4E72" w:rsidRDefault="005F4E72" w:rsidP="005F4E72">
      <w:pPr>
        <w:spacing w:after="200" w:line="276" w:lineRule="auto"/>
        <w:rPr>
          <w:rFonts w:eastAsia="Calibri"/>
          <w:b/>
          <w:i/>
          <w:lang w:eastAsia="en-US"/>
        </w:rPr>
      </w:pPr>
      <w:r w:rsidRPr="005F4E72">
        <w:rPr>
          <w:rFonts w:eastAsia="Calibri"/>
          <w:b/>
          <w:i/>
          <w:lang w:eastAsia="en-US"/>
        </w:rPr>
        <w:t xml:space="preserve">Протокол № </w:t>
      </w:r>
      <w:r w:rsidR="006F21B1">
        <w:rPr>
          <w:rFonts w:eastAsia="Calibri"/>
          <w:b/>
          <w:i/>
          <w:lang w:eastAsia="en-US"/>
        </w:rPr>
        <w:t>5</w:t>
      </w:r>
      <w:r w:rsidRPr="005F4E72">
        <w:rPr>
          <w:rFonts w:eastAsia="Calibri"/>
          <w:b/>
          <w:i/>
          <w:lang w:eastAsia="en-US"/>
        </w:rPr>
        <w:t xml:space="preserve"> от 1</w:t>
      </w:r>
      <w:r w:rsidR="006F21B1">
        <w:rPr>
          <w:rFonts w:eastAsia="Calibri"/>
          <w:b/>
          <w:i/>
          <w:lang w:eastAsia="en-US"/>
        </w:rPr>
        <w:t>0</w:t>
      </w:r>
      <w:r w:rsidRPr="005F4E72">
        <w:rPr>
          <w:rFonts w:eastAsia="Calibri"/>
          <w:b/>
          <w:i/>
          <w:lang w:eastAsia="en-US"/>
        </w:rPr>
        <w:t>.06.202</w:t>
      </w:r>
      <w:r w:rsidR="006F21B1">
        <w:rPr>
          <w:rFonts w:eastAsia="Calibri"/>
          <w:b/>
          <w:i/>
          <w:lang w:eastAsia="en-US"/>
        </w:rPr>
        <w:t>5</w:t>
      </w:r>
      <w:r w:rsidRPr="005F4E72">
        <w:rPr>
          <w:rFonts w:eastAsia="Calibri"/>
          <w:b/>
          <w:i/>
          <w:lang w:eastAsia="en-US"/>
        </w:rPr>
        <w:t xml:space="preserve"> г.</w:t>
      </w:r>
      <w:r w:rsidRPr="005F4E72">
        <w:rPr>
          <w:rFonts w:eastAsia="Calibri"/>
          <w:b/>
          <w:i/>
          <w:lang w:eastAsia="en-US"/>
        </w:rPr>
        <w:tab/>
      </w:r>
      <w:r w:rsidRPr="005F4E72">
        <w:rPr>
          <w:rFonts w:eastAsia="Calibri"/>
          <w:b/>
          <w:i/>
          <w:lang w:eastAsia="en-US"/>
        </w:rPr>
        <w:tab/>
        <w:t xml:space="preserve">       </w:t>
      </w:r>
      <w:r>
        <w:rPr>
          <w:rFonts w:eastAsia="Calibri"/>
          <w:b/>
          <w:i/>
          <w:lang w:eastAsia="en-US"/>
        </w:rPr>
        <w:t xml:space="preserve">                        </w:t>
      </w:r>
      <w:r w:rsidRPr="005F4E72">
        <w:rPr>
          <w:rFonts w:eastAsia="Calibri"/>
          <w:b/>
          <w:i/>
          <w:lang w:eastAsia="en-US"/>
        </w:rPr>
        <w:t xml:space="preserve">Приказ № </w:t>
      </w:r>
      <w:r w:rsidR="006F21B1">
        <w:rPr>
          <w:rFonts w:eastAsia="Calibri"/>
          <w:b/>
          <w:i/>
          <w:lang w:eastAsia="en-US"/>
        </w:rPr>
        <w:t>7</w:t>
      </w:r>
      <w:bookmarkStart w:id="0" w:name="_GoBack"/>
      <w:bookmarkEnd w:id="0"/>
      <w:r w:rsidRPr="005F4E72">
        <w:rPr>
          <w:rFonts w:eastAsia="Calibri"/>
          <w:b/>
          <w:i/>
          <w:lang w:eastAsia="en-US"/>
        </w:rPr>
        <w:t>3 от</w:t>
      </w:r>
      <w:r w:rsidRPr="005F4E72">
        <w:rPr>
          <w:rFonts w:eastAsia="Calibri"/>
          <w:b/>
          <w:i/>
          <w:color w:val="C00000"/>
          <w:lang w:eastAsia="en-US"/>
        </w:rPr>
        <w:t xml:space="preserve"> </w:t>
      </w:r>
      <w:r w:rsidRPr="005F4E72">
        <w:rPr>
          <w:rFonts w:eastAsia="Calibri"/>
          <w:b/>
          <w:i/>
          <w:lang w:eastAsia="en-US"/>
        </w:rPr>
        <w:t>1</w:t>
      </w:r>
      <w:r w:rsidR="006F21B1">
        <w:rPr>
          <w:rFonts w:eastAsia="Calibri"/>
          <w:b/>
          <w:i/>
          <w:lang w:eastAsia="en-US"/>
        </w:rPr>
        <w:t>0</w:t>
      </w:r>
      <w:r w:rsidRPr="005F4E72">
        <w:rPr>
          <w:rFonts w:eastAsia="Calibri"/>
          <w:b/>
          <w:i/>
          <w:lang w:eastAsia="en-US"/>
        </w:rPr>
        <w:t>.06.202</w:t>
      </w:r>
      <w:r w:rsidR="006F21B1">
        <w:rPr>
          <w:rFonts w:eastAsia="Calibri"/>
          <w:b/>
          <w:i/>
          <w:lang w:eastAsia="en-US"/>
        </w:rPr>
        <w:t>5</w:t>
      </w:r>
      <w:r w:rsidRPr="005F4E72">
        <w:rPr>
          <w:rFonts w:eastAsia="Calibri"/>
          <w:b/>
          <w:i/>
          <w:lang w:eastAsia="en-US"/>
        </w:rPr>
        <w:t xml:space="preserve"> г.</w:t>
      </w:r>
    </w:p>
    <w:p w:rsidR="005F4E72" w:rsidRPr="005F4E72" w:rsidRDefault="005F4E72" w:rsidP="005F4E72">
      <w:pPr>
        <w:rPr>
          <w:rFonts w:eastAsia="Calibri"/>
          <w:lang w:eastAsia="en-US"/>
        </w:rPr>
      </w:pPr>
      <w:r w:rsidRPr="005F4E72">
        <w:rPr>
          <w:rFonts w:eastAsia="Calibri"/>
          <w:lang w:eastAsia="en-US"/>
        </w:rPr>
        <w:t>«РАССМОТРЕНО»</w:t>
      </w:r>
      <w:r w:rsidRPr="005F4E72">
        <w:rPr>
          <w:rFonts w:eastAsia="Calibri"/>
          <w:lang w:eastAsia="en-US"/>
        </w:rPr>
        <w:tab/>
      </w:r>
    </w:p>
    <w:p w:rsidR="005F4E72" w:rsidRPr="005F4E72" w:rsidRDefault="005F4E72" w:rsidP="005F4E72">
      <w:pPr>
        <w:rPr>
          <w:rFonts w:eastAsia="Calibri"/>
          <w:lang w:eastAsia="en-US"/>
        </w:rPr>
      </w:pPr>
      <w:r w:rsidRPr="005F4E72">
        <w:rPr>
          <w:rFonts w:eastAsia="Calibri"/>
          <w:lang w:eastAsia="en-US"/>
        </w:rPr>
        <w:t>на заседании методического совета</w:t>
      </w:r>
    </w:p>
    <w:p w:rsidR="005F4E72" w:rsidRPr="005F4E72" w:rsidRDefault="005F4E72" w:rsidP="005F4E72">
      <w:pPr>
        <w:rPr>
          <w:rFonts w:eastAsia="Calibri"/>
          <w:lang w:eastAsia="en-US"/>
        </w:rPr>
      </w:pPr>
      <w:r w:rsidRPr="005F4E72">
        <w:rPr>
          <w:rFonts w:eastAsia="Calibri"/>
          <w:lang w:eastAsia="en-US"/>
        </w:rPr>
        <w:t xml:space="preserve">ОБОУ ДО «Железногорская ДШИ» </w:t>
      </w:r>
      <w:r w:rsidRPr="005F4E72">
        <w:rPr>
          <w:rFonts w:eastAsia="Calibri"/>
          <w:lang w:eastAsia="en-US"/>
        </w:rPr>
        <w:tab/>
      </w:r>
    </w:p>
    <w:p w:rsidR="005F4E72" w:rsidRPr="005F4E72" w:rsidRDefault="005F4E72" w:rsidP="005F4E72">
      <w:pPr>
        <w:rPr>
          <w:rFonts w:eastAsia="Calibri"/>
          <w:b/>
          <w:i/>
          <w:lang w:eastAsia="en-US"/>
        </w:rPr>
      </w:pPr>
      <w:r w:rsidRPr="005F4E72">
        <w:rPr>
          <w:rFonts w:eastAsia="Calibri"/>
          <w:b/>
          <w:i/>
          <w:lang w:eastAsia="en-US"/>
        </w:rPr>
        <w:t>Протокол № 5 от 2</w:t>
      </w:r>
      <w:r w:rsidR="006F21B1">
        <w:rPr>
          <w:rFonts w:eastAsia="Calibri"/>
          <w:b/>
          <w:i/>
          <w:lang w:eastAsia="en-US"/>
        </w:rPr>
        <w:t>8</w:t>
      </w:r>
      <w:r w:rsidRPr="005F4E72">
        <w:rPr>
          <w:rFonts w:eastAsia="Calibri"/>
          <w:b/>
          <w:i/>
          <w:lang w:eastAsia="en-US"/>
        </w:rPr>
        <w:t>.05.202</w:t>
      </w:r>
      <w:r w:rsidR="006F21B1">
        <w:rPr>
          <w:rFonts w:eastAsia="Calibri"/>
          <w:b/>
          <w:i/>
          <w:lang w:eastAsia="en-US"/>
        </w:rPr>
        <w:t>5</w:t>
      </w:r>
      <w:r w:rsidRPr="005F4E72">
        <w:rPr>
          <w:rFonts w:eastAsia="Calibri"/>
          <w:b/>
          <w:i/>
          <w:lang w:eastAsia="en-US"/>
        </w:rPr>
        <w:t xml:space="preserve"> г.</w:t>
      </w:r>
    </w:p>
    <w:p w:rsidR="00470EF7" w:rsidRDefault="00470EF7" w:rsidP="00470EF7">
      <w:pPr>
        <w:rPr>
          <w:rFonts w:asciiTheme="minorHAnsi" w:hAnsiTheme="minorHAnsi"/>
          <w:sz w:val="28"/>
          <w:szCs w:val="28"/>
        </w:rPr>
      </w:pPr>
    </w:p>
    <w:p w:rsidR="00470EF7" w:rsidRDefault="00470EF7" w:rsidP="00470EF7">
      <w:pPr>
        <w:jc w:val="center"/>
        <w:rPr>
          <w:sz w:val="28"/>
          <w:szCs w:val="28"/>
        </w:rPr>
      </w:pPr>
    </w:p>
    <w:p w:rsidR="00470EF7" w:rsidRDefault="00470EF7" w:rsidP="00470EF7">
      <w:pPr>
        <w:jc w:val="center"/>
        <w:rPr>
          <w:sz w:val="28"/>
          <w:szCs w:val="28"/>
        </w:rPr>
      </w:pPr>
    </w:p>
    <w:p w:rsidR="00470EF7" w:rsidRDefault="00470EF7" w:rsidP="00470EF7">
      <w:pPr>
        <w:rPr>
          <w:sz w:val="28"/>
          <w:szCs w:val="28"/>
        </w:rPr>
      </w:pPr>
    </w:p>
    <w:p w:rsidR="00470EF7" w:rsidRDefault="00470EF7" w:rsidP="00470EF7">
      <w:pPr>
        <w:jc w:val="center"/>
        <w:rPr>
          <w:sz w:val="28"/>
          <w:szCs w:val="28"/>
        </w:rPr>
      </w:pPr>
    </w:p>
    <w:p w:rsidR="00470EF7" w:rsidRDefault="00470EF7" w:rsidP="00470EF7">
      <w:pPr>
        <w:jc w:val="center"/>
        <w:rPr>
          <w:sz w:val="28"/>
          <w:szCs w:val="28"/>
        </w:rPr>
      </w:pPr>
    </w:p>
    <w:p w:rsidR="00470EF7" w:rsidRDefault="00470EF7" w:rsidP="00470EF7">
      <w:pPr>
        <w:jc w:val="center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Извекова Н.А. - преподаватель </w:t>
      </w:r>
      <w:r w:rsidR="002224E4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2224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2224E4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Преподаватель высшей квалификационной категории ОБОУ СПО «Курский колледж культуры» Родионова И.И.</w:t>
      </w: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</w:p>
    <w:p w:rsidR="00470EF7" w:rsidRDefault="00470EF7" w:rsidP="00470E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по учебному предмету «Слушание музыки и музыкальная грамота» является одним из основных компонентов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2224E4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2224E4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2224E4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 xml:space="preserve">ДШИ» и </w:t>
      </w:r>
      <w:proofErr w:type="gramStart"/>
      <w:r>
        <w:rPr>
          <w:sz w:val="28"/>
          <w:szCs w:val="28"/>
        </w:rPr>
        <w:t>разработана</w:t>
      </w:r>
      <w:proofErr w:type="gramEnd"/>
      <w:r>
        <w:rPr>
          <w:sz w:val="28"/>
          <w:szCs w:val="28"/>
        </w:rPr>
        <w:t xml:space="preserve">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470EF7" w:rsidRDefault="00470EF7" w:rsidP="00470EF7"/>
    <w:p w:rsidR="00470EF7" w:rsidRDefault="00470EF7" w:rsidP="00470EF7"/>
    <w:p w:rsidR="00470EF7" w:rsidRDefault="00470EF7" w:rsidP="00470EF7"/>
    <w:p w:rsidR="00470EF7" w:rsidRDefault="00470EF7" w:rsidP="00470EF7"/>
    <w:p w:rsidR="00470EF7" w:rsidRDefault="00470EF7" w:rsidP="00470EF7"/>
    <w:p w:rsidR="00470EF7" w:rsidRDefault="00470EF7" w:rsidP="00470EF7"/>
    <w:p w:rsidR="00470EF7" w:rsidRDefault="00470EF7" w:rsidP="00470EF7"/>
    <w:p w:rsidR="00470EF7" w:rsidRDefault="00470EF7" w:rsidP="00470EF7"/>
    <w:p w:rsidR="00470EF7" w:rsidRDefault="00470EF7" w:rsidP="003F04AE">
      <w:pPr>
        <w:spacing w:line="362" w:lineRule="exact"/>
        <w:rPr>
          <w:sz w:val="28"/>
          <w:szCs w:val="28"/>
        </w:rPr>
      </w:pPr>
    </w:p>
    <w:p w:rsidR="005308EF" w:rsidRDefault="007008E4" w:rsidP="003F04AE">
      <w:pPr>
        <w:spacing w:line="362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B04BAC">
        <w:rPr>
          <w:sz w:val="28"/>
          <w:szCs w:val="28"/>
        </w:rPr>
        <w:t xml:space="preserve">         </w:t>
      </w:r>
      <w:r w:rsidRPr="007008E4">
        <w:rPr>
          <w:sz w:val="28"/>
          <w:szCs w:val="28"/>
        </w:rPr>
        <w:t>СОДЕРЖАНИЕ ПРОГРАММЫ</w:t>
      </w:r>
    </w:p>
    <w:p w:rsidR="007008E4" w:rsidRDefault="007008E4" w:rsidP="003F04AE">
      <w:pPr>
        <w:spacing w:line="362" w:lineRule="exact"/>
        <w:rPr>
          <w:sz w:val="28"/>
          <w:szCs w:val="28"/>
        </w:rPr>
      </w:pPr>
    </w:p>
    <w:p w:rsidR="007008E4" w:rsidRDefault="007008E4" w:rsidP="003F04AE">
      <w:pPr>
        <w:spacing w:line="362" w:lineRule="exact"/>
        <w:rPr>
          <w:sz w:val="28"/>
          <w:szCs w:val="28"/>
        </w:rPr>
      </w:pPr>
    </w:p>
    <w:p w:rsidR="007008E4" w:rsidRDefault="007008E4" w:rsidP="003F04AE">
      <w:pPr>
        <w:spacing w:line="362" w:lineRule="exact"/>
        <w:rPr>
          <w:sz w:val="28"/>
          <w:szCs w:val="28"/>
        </w:rPr>
      </w:pPr>
    </w:p>
    <w:p w:rsidR="007008E4" w:rsidRDefault="007008E4" w:rsidP="003F04AE">
      <w:pPr>
        <w:spacing w:line="362" w:lineRule="exact"/>
        <w:rPr>
          <w:sz w:val="28"/>
          <w:szCs w:val="28"/>
        </w:rPr>
      </w:pPr>
    </w:p>
    <w:p w:rsidR="007008E4" w:rsidRPr="007008E4" w:rsidRDefault="007008E4" w:rsidP="003F04AE">
      <w:pPr>
        <w:spacing w:line="362" w:lineRule="exact"/>
        <w:rPr>
          <w:sz w:val="28"/>
          <w:szCs w:val="28"/>
        </w:rPr>
      </w:pPr>
    </w:p>
    <w:p w:rsidR="005308EF" w:rsidRPr="007008E4" w:rsidRDefault="005308EF" w:rsidP="003F04AE">
      <w:pPr>
        <w:spacing w:line="362" w:lineRule="exact"/>
        <w:rPr>
          <w:sz w:val="24"/>
          <w:szCs w:val="24"/>
        </w:rPr>
      </w:pPr>
    </w:p>
    <w:p w:rsidR="003F04AE" w:rsidRPr="007008E4" w:rsidRDefault="00563289" w:rsidP="00563289">
      <w:pPr>
        <w:tabs>
          <w:tab w:val="left" w:pos="980"/>
        </w:tabs>
        <w:jc w:val="both"/>
        <w:rPr>
          <w:rFonts w:eastAsia="Times New Roman"/>
          <w:bCs/>
          <w:sz w:val="24"/>
          <w:szCs w:val="24"/>
        </w:rPr>
      </w:pPr>
      <w:proofErr w:type="gramStart"/>
      <w:r w:rsidRPr="007008E4">
        <w:rPr>
          <w:rFonts w:eastAsia="Times New Roman"/>
          <w:bCs/>
          <w:sz w:val="24"/>
          <w:szCs w:val="24"/>
          <w:lang w:val="en-US"/>
        </w:rPr>
        <w:t>I</w:t>
      </w:r>
      <w:r w:rsidRPr="007008E4">
        <w:rPr>
          <w:rFonts w:eastAsia="Times New Roman"/>
          <w:bCs/>
          <w:sz w:val="24"/>
          <w:szCs w:val="24"/>
        </w:rPr>
        <w:t xml:space="preserve">. </w:t>
      </w:r>
      <w:r w:rsidR="007008E4">
        <w:rPr>
          <w:rFonts w:eastAsia="Times New Roman"/>
          <w:bCs/>
          <w:sz w:val="24"/>
          <w:szCs w:val="24"/>
        </w:rPr>
        <w:t xml:space="preserve">  </w:t>
      </w:r>
      <w:r w:rsidR="003F04AE" w:rsidRPr="007008E4">
        <w:rPr>
          <w:rFonts w:eastAsia="Times New Roman"/>
          <w:bCs/>
          <w:sz w:val="24"/>
          <w:szCs w:val="24"/>
        </w:rPr>
        <w:t>Пояснительная записка</w:t>
      </w:r>
      <w:r w:rsidR="005308EF" w:rsidRPr="007008E4">
        <w:rPr>
          <w:rFonts w:eastAsia="Times New Roman"/>
          <w:bCs/>
          <w:sz w:val="24"/>
          <w:szCs w:val="24"/>
        </w:rPr>
        <w:tab/>
      </w:r>
      <w:r w:rsidR="005308EF" w:rsidRPr="007008E4">
        <w:rPr>
          <w:rFonts w:eastAsia="Times New Roman"/>
          <w:bCs/>
          <w:sz w:val="24"/>
          <w:szCs w:val="24"/>
        </w:rPr>
        <w:tab/>
      </w:r>
      <w:r w:rsidR="005308EF" w:rsidRPr="007008E4">
        <w:rPr>
          <w:rFonts w:eastAsia="Times New Roman"/>
          <w:bCs/>
          <w:sz w:val="24"/>
          <w:szCs w:val="24"/>
        </w:rPr>
        <w:tab/>
      </w:r>
      <w:r w:rsidR="005308EF" w:rsidRPr="007008E4">
        <w:rPr>
          <w:rFonts w:eastAsia="Times New Roman"/>
          <w:bCs/>
          <w:sz w:val="24"/>
          <w:szCs w:val="24"/>
        </w:rPr>
        <w:tab/>
      </w:r>
      <w:r w:rsidR="005308EF" w:rsidRPr="007008E4">
        <w:rPr>
          <w:rFonts w:eastAsia="Times New Roman"/>
          <w:bCs/>
          <w:sz w:val="24"/>
          <w:szCs w:val="24"/>
        </w:rPr>
        <w:tab/>
      </w:r>
      <w:r w:rsidR="005308EF" w:rsidRPr="007008E4">
        <w:rPr>
          <w:rFonts w:eastAsia="Times New Roman"/>
          <w:bCs/>
          <w:sz w:val="24"/>
          <w:szCs w:val="24"/>
        </w:rPr>
        <w:tab/>
        <w:t xml:space="preserve">       стр.</w:t>
      </w:r>
      <w:proofErr w:type="gramEnd"/>
      <w:r w:rsidR="00B04BAC">
        <w:rPr>
          <w:rFonts w:eastAsia="Times New Roman"/>
          <w:bCs/>
          <w:sz w:val="24"/>
          <w:szCs w:val="24"/>
        </w:rPr>
        <w:t xml:space="preserve"> 2</w:t>
      </w:r>
    </w:p>
    <w:p w:rsidR="00563289" w:rsidRDefault="00563289" w:rsidP="00563289">
      <w:pPr>
        <w:widowControl w:val="0"/>
        <w:autoSpaceDE w:val="0"/>
        <w:autoSpaceDN w:val="0"/>
        <w:adjustRightInd w:val="0"/>
        <w:jc w:val="both"/>
        <w:rPr>
          <w:rFonts w:eastAsia="Times New Roman"/>
          <w:bCs/>
          <w:sz w:val="24"/>
          <w:szCs w:val="24"/>
        </w:rPr>
      </w:pPr>
    </w:p>
    <w:p w:rsidR="007008E4" w:rsidRPr="007008E4" w:rsidRDefault="007008E4" w:rsidP="00563289">
      <w:pPr>
        <w:widowControl w:val="0"/>
        <w:autoSpaceDE w:val="0"/>
        <w:autoSpaceDN w:val="0"/>
        <w:adjustRightInd w:val="0"/>
        <w:jc w:val="both"/>
        <w:rPr>
          <w:rFonts w:eastAsia="Times New Roman"/>
          <w:bCs/>
          <w:sz w:val="24"/>
          <w:szCs w:val="24"/>
        </w:rPr>
      </w:pPr>
    </w:p>
    <w:p w:rsidR="00563289" w:rsidRPr="007008E4" w:rsidRDefault="00563289" w:rsidP="00563289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008E4">
        <w:rPr>
          <w:bCs/>
          <w:sz w:val="24"/>
          <w:szCs w:val="24"/>
          <w:lang w:val="en-US"/>
        </w:rPr>
        <w:t>II</w:t>
      </w:r>
      <w:r w:rsidRPr="007008E4">
        <w:rPr>
          <w:bCs/>
          <w:sz w:val="24"/>
          <w:szCs w:val="24"/>
        </w:rPr>
        <w:t>. Учебно-тематический план</w:t>
      </w:r>
      <w:r w:rsidR="005308EF" w:rsidRPr="007008E4">
        <w:rPr>
          <w:bCs/>
          <w:sz w:val="24"/>
          <w:szCs w:val="24"/>
        </w:rPr>
        <w:tab/>
      </w:r>
      <w:r w:rsidR="005308EF" w:rsidRPr="007008E4">
        <w:rPr>
          <w:bCs/>
          <w:sz w:val="24"/>
          <w:szCs w:val="24"/>
        </w:rPr>
        <w:tab/>
      </w:r>
      <w:r w:rsidR="005308EF" w:rsidRPr="007008E4">
        <w:rPr>
          <w:bCs/>
          <w:sz w:val="24"/>
          <w:szCs w:val="24"/>
        </w:rPr>
        <w:tab/>
      </w:r>
      <w:r w:rsidR="005308EF" w:rsidRPr="007008E4">
        <w:rPr>
          <w:bCs/>
          <w:sz w:val="24"/>
          <w:szCs w:val="24"/>
        </w:rPr>
        <w:tab/>
      </w:r>
      <w:r w:rsidR="005308EF" w:rsidRPr="007008E4">
        <w:rPr>
          <w:bCs/>
          <w:sz w:val="24"/>
          <w:szCs w:val="24"/>
        </w:rPr>
        <w:tab/>
        <w:t xml:space="preserve">      стр.</w:t>
      </w:r>
      <w:r w:rsidR="00B04BAC">
        <w:rPr>
          <w:bCs/>
          <w:sz w:val="24"/>
          <w:szCs w:val="24"/>
        </w:rPr>
        <w:t xml:space="preserve"> 3</w:t>
      </w:r>
    </w:p>
    <w:p w:rsidR="00C70D1D" w:rsidRDefault="00C70D1D" w:rsidP="00563289">
      <w:pPr>
        <w:tabs>
          <w:tab w:val="left" w:pos="980"/>
        </w:tabs>
        <w:jc w:val="both"/>
        <w:rPr>
          <w:rFonts w:eastAsia="Times New Roman"/>
          <w:bCs/>
          <w:sz w:val="24"/>
          <w:szCs w:val="24"/>
        </w:rPr>
      </w:pPr>
    </w:p>
    <w:p w:rsidR="007008E4" w:rsidRPr="007008E4" w:rsidRDefault="007008E4" w:rsidP="00563289">
      <w:pPr>
        <w:tabs>
          <w:tab w:val="left" w:pos="980"/>
        </w:tabs>
        <w:jc w:val="both"/>
        <w:rPr>
          <w:rFonts w:eastAsia="Times New Roman"/>
          <w:bCs/>
          <w:sz w:val="24"/>
          <w:szCs w:val="24"/>
        </w:rPr>
      </w:pPr>
    </w:p>
    <w:p w:rsidR="003F04AE" w:rsidRPr="007008E4" w:rsidRDefault="00563289" w:rsidP="00563289">
      <w:pPr>
        <w:tabs>
          <w:tab w:val="left" w:pos="980"/>
        </w:tabs>
        <w:jc w:val="both"/>
        <w:rPr>
          <w:rFonts w:eastAsia="Times New Roman"/>
          <w:bCs/>
          <w:sz w:val="24"/>
          <w:szCs w:val="24"/>
        </w:rPr>
      </w:pPr>
      <w:r w:rsidRPr="007008E4">
        <w:rPr>
          <w:rFonts w:eastAsia="Times New Roman"/>
          <w:bCs/>
          <w:sz w:val="24"/>
          <w:szCs w:val="24"/>
          <w:lang w:val="en-US"/>
        </w:rPr>
        <w:t>III</w:t>
      </w:r>
      <w:r w:rsidRPr="007008E4">
        <w:rPr>
          <w:rFonts w:eastAsia="Times New Roman"/>
          <w:bCs/>
          <w:sz w:val="24"/>
          <w:szCs w:val="24"/>
        </w:rPr>
        <w:t>.</w:t>
      </w:r>
      <w:r w:rsidR="007008E4">
        <w:rPr>
          <w:rFonts w:eastAsia="Times New Roman"/>
          <w:bCs/>
          <w:sz w:val="24"/>
          <w:szCs w:val="24"/>
        </w:rPr>
        <w:t xml:space="preserve"> </w:t>
      </w:r>
      <w:r w:rsidR="003F04AE" w:rsidRPr="007008E4">
        <w:rPr>
          <w:rFonts w:eastAsia="Times New Roman"/>
          <w:bCs/>
          <w:sz w:val="24"/>
          <w:szCs w:val="24"/>
        </w:rPr>
        <w:t>Содержание учебного предмета</w:t>
      </w:r>
      <w:r w:rsidR="005308EF" w:rsidRPr="007008E4">
        <w:rPr>
          <w:rFonts w:eastAsia="Times New Roman"/>
          <w:bCs/>
          <w:sz w:val="24"/>
          <w:szCs w:val="24"/>
        </w:rPr>
        <w:tab/>
      </w:r>
      <w:r w:rsidR="005308EF" w:rsidRPr="007008E4">
        <w:rPr>
          <w:rFonts w:eastAsia="Times New Roman"/>
          <w:bCs/>
          <w:sz w:val="24"/>
          <w:szCs w:val="24"/>
        </w:rPr>
        <w:tab/>
      </w:r>
      <w:r w:rsidR="005308EF" w:rsidRPr="007008E4">
        <w:rPr>
          <w:rFonts w:eastAsia="Times New Roman"/>
          <w:bCs/>
          <w:sz w:val="24"/>
          <w:szCs w:val="24"/>
        </w:rPr>
        <w:tab/>
      </w:r>
      <w:r w:rsidR="005308EF" w:rsidRPr="007008E4">
        <w:rPr>
          <w:rFonts w:eastAsia="Times New Roman"/>
          <w:bCs/>
          <w:sz w:val="24"/>
          <w:szCs w:val="24"/>
        </w:rPr>
        <w:tab/>
        <w:t xml:space="preserve">     стр.</w:t>
      </w:r>
      <w:r w:rsidR="00B04BAC">
        <w:rPr>
          <w:rFonts w:eastAsia="Times New Roman"/>
          <w:bCs/>
          <w:sz w:val="24"/>
          <w:szCs w:val="24"/>
        </w:rPr>
        <w:t xml:space="preserve"> 4</w:t>
      </w:r>
    </w:p>
    <w:p w:rsidR="00C70D1D" w:rsidRPr="007008E4" w:rsidRDefault="00C70D1D" w:rsidP="00563289">
      <w:pPr>
        <w:tabs>
          <w:tab w:val="left" w:pos="980"/>
        </w:tabs>
        <w:ind w:left="980"/>
        <w:jc w:val="both"/>
        <w:rPr>
          <w:rFonts w:eastAsia="Times New Roman"/>
          <w:bCs/>
          <w:sz w:val="24"/>
          <w:szCs w:val="24"/>
        </w:rPr>
      </w:pPr>
    </w:p>
    <w:p w:rsidR="003F04AE" w:rsidRPr="007008E4" w:rsidRDefault="003F04AE" w:rsidP="00563289">
      <w:pPr>
        <w:spacing w:line="256" w:lineRule="exact"/>
        <w:jc w:val="both"/>
        <w:rPr>
          <w:sz w:val="24"/>
          <w:szCs w:val="24"/>
        </w:rPr>
      </w:pPr>
    </w:p>
    <w:p w:rsidR="003F04AE" w:rsidRPr="007008E4" w:rsidRDefault="00563289" w:rsidP="00563289">
      <w:pPr>
        <w:tabs>
          <w:tab w:val="left" w:pos="980"/>
        </w:tabs>
        <w:jc w:val="both"/>
        <w:rPr>
          <w:rFonts w:eastAsia="Times New Roman"/>
          <w:bCs/>
          <w:sz w:val="24"/>
          <w:szCs w:val="24"/>
        </w:rPr>
      </w:pPr>
      <w:r w:rsidRPr="007008E4">
        <w:rPr>
          <w:rFonts w:eastAsia="Times New Roman"/>
          <w:bCs/>
          <w:sz w:val="24"/>
          <w:szCs w:val="24"/>
          <w:lang w:val="en-US"/>
        </w:rPr>
        <w:t>IV</w:t>
      </w:r>
      <w:r w:rsidRPr="007008E4">
        <w:rPr>
          <w:rFonts w:eastAsia="Times New Roman"/>
          <w:bCs/>
          <w:sz w:val="24"/>
          <w:szCs w:val="24"/>
        </w:rPr>
        <w:t>.</w:t>
      </w:r>
      <w:r w:rsidR="007008E4">
        <w:rPr>
          <w:rFonts w:eastAsia="Times New Roman"/>
          <w:bCs/>
          <w:sz w:val="24"/>
          <w:szCs w:val="24"/>
        </w:rPr>
        <w:t xml:space="preserve"> </w:t>
      </w:r>
      <w:r w:rsidR="003F04AE" w:rsidRPr="007008E4">
        <w:rPr>
          <w:rFonts w:eastAsia="Times New Roman"/>
          <w:bCs/>
          <w:sz w:val="24"/>
          <w:szCs w:val="24"/>
        </w:rPr>
        <w:t>Требования к уровню подготовки обучающихся</w:t>
      </w:r>
      <w:r w:rsidR="005308EF" w:rsidRPr="007008E4">
        <w:rPr>
          <w:rFonts w:eastAsia="Times New Roman"/>
          <w:bCs/>
          <w:sz w:val="24"/>
          <w:szCs w:val="24"/>
        </w:rPr>
        <w:tab/>
        <w:t xml:space="preserve">     </w:t>
      </w:r>
      <w:r w:rsidR="007008E4">
        <w:rPr>
          <w:rFonts w:eastAsia="Times New Roman"/>
          <w:bCs/>
          <w:sz w:val="24"/>
          <w:szCs w:val="24"/>
        </w:rPr>
        <w:t xml:space="preserve">            с</w:t>
      </w:r>
      <w:r w:rsidR="005308EF" w:rsidRPr="007008E4">
        <w:rPr>
          <w:rFonts w:eastAsia="Times New Roman"/>
          <w:bCs/>
          <w:sz w:val="24"/>
          <w:szCs w:val="24"/>
        </w:rPr>
        <w:t>тр.</w:t>
      </w:r>
      <w:r w:rsidR="00B04BAC">
        <w:rPr>
          <w:rFonts w:eastAsia="Times New Roman"/>
          <w:bCs/>
          <w:sz w:val="24"/>
          <w:szCs w:val="24"/>
        </w:rPr>
        <w:t xml:space="preserve"> 7</w:t>
      </w:r>
    </w:p>
    <w:p w:rsidR="00C70D1D" w:rsidRPr="007008E4" w:rsidRDefault="00C70D1D" w:rsidP="00563289">
      <w:pPr>
        <w:tabs>
          <w:tab w:val="left" w:pos="980"/>
        </w:tabs>
        <w:ind w:left="980"/>
        <w:jc w:val="both"/>
        <w:rPr>
          <w:rFonts w:eastAsia="Times New Roman"/>
          <w:bCs/>
          <w:sz w:val="24"/>
          <w:szCs w:val="24"/>
        </w:rPr>
      </w:pPr>
    </w:p>
    <w:p w:rsidR="003F04AE" w:rsidRPr="007008E4" w:rsidRDefault="003F04AE" w:rsidP="00563289">
      <w:pPr>
        <w:spacing w:line="266" w:lineRule="exact"/>
        <w:jc w:val="both"/>
        <w:rPr>
          <w:sz w:val="24"/>
          <w:szCs w:val="24"/>
        </w:rPr>
      </w:pPr>
    </w:p>
    <w:p w:rsidR="003F04AE" w:rsidRPr="007008E4" w:rsidRDefault="00563289" w:rsidP="00563289">
      <w:pPr>
        <w:tabs>
          <w:tab w:val="left" w:pos="960"/>
        </w:tabs>
        <w:jc w:val="both"/>
        <w:rPr>
          <w:rFonts w:eastAsia="Times New Roman"/>
          <w:bCs/>
          <w:sz w:val="24"/>
          <w:szCs w:val="24"/>
        </w:rPr>
      </w:pPr>
      <w:proofErr w:type="gramStart"/>
      <w:r w:rsidRPr="007008E4">
        <w:rPr>
          <w:rFonts w:eastAsia="Times New Roman"/>
          <w:bCs/>
          <w:sz w:val="24"/>
          <w:szCs w:val="24"/>
          <w:lang w:val="en-US"/>
        </w:rPr>
        <w:t>V</w:t>
      </w:r>
      <w:r w:rsidR="007008E4">
        <w:rPr>
          <w:rFonts w:eastAsia="Times New Roman"/>
          <w:bCs/>
          <w:sz w:val="24"/>
          <w:szCs w:val="24"/>
        </w:rPr>
        <w:t xml:space="preserve">. </w:t>
      </w:r>
      <w:r w:rsidR="003F04AE" w:rsidRPr="007008E4">
        <w:rPr>
          <w:rFonts w:eastAsia="Times New Roman"/>
          <w:bCs/>
          <w:sz w:val="24"/>
          <w:szCs w:val="24"/>
        </w:rPr>
        <w:t>Формы и методы контроля, система оценок</w:t>
      </w:r>
      <w:r w:rsidR="005308EF" w:rsidRPr="007008E4">
        <w:rPr>
          <w:rFonts w:eastAsia="Times New Roman"/>
          <w:bCs/>
          <w:sz w:val="24"/>
          <w:szCs w:val="24"/>
        </w:rPr>
        <w:t xml:space="preserve">      </w:t>
      </w:r>
      <w:r w:rsidR="007008E4">
        <w:rPr>
          <w:rFonts w:eastAsia="Times New Roman"/>
          <w:bCs/>
          <w:sz w:val="24"/>
          <w:szCs w:val="24"/>
        </w:rPr>
        <w:tab/>
      </w:r>
      <w:r w:rsidR="007008E4">
        <w:rPr>
          <w:rFonts w:eastAsia="Times New Roman"/>
          <w:bCs/>
          <w:sz w:val="24"/>
          <w:szCs w:val="24"/>
        </w:rPr>
        <w:tab/>
        <w:t xml:space="preserve">    </w:t>
      </w:r>
      <w:r w:rsidR="005308EF" w:rsidRPr="007008E4">
        <w:rPr>
          <w:rFonts w:eastAsia="Times New Roman"/>
          <w:bCs/>
          <w:sz w:val="24"/>
          <w:szCs w:val="24"/>
        </w:rPr>
        <w:t>стр.</w:t>
      </w:r>
      <w:proofErr w:type="gramEnd"/>
      <w:r w:rsidR="00B04BAC">
        <w:rPr>
          <w:rFonts w:eastAsia="Times New Roman"/>
          <w:bCs/>
          <w:sz w:val="24"/>
          <w:szCs w:val="24"/>
        </w:rPr>
        <w:t xml:space="preserve"> 7</w:t>
      </w:r>
    </w:p>
    <w:p w:rsidR="00C70D1D" w:rsidRDefault="00C70D1D" w:rsidP="00563289">
      <w:pPr>
        <w:tabs>
          <w:tab w:val="left" w:pos="960"/>
        </w:tabs>
        <w:ind w:left="260"/>
        <w:jc w:val="both"/>
        <w:rPr>
          <w:sz w:val="24"/>
          <w:szCs w:val="24"/>
        </w:rPr>
      </w:pPr>
    </w:p>
    <w:p w:rsidR="007008E4" w:rsidRPr="007008E4" w:rsidRDefault="007008E4" w:rsidP="00563289">
      <w:pPr>
        <w:tabs>
          <w:tab w:val="left" w:pos="960"/>
        </w:tabs>
        <w:ind w:left="260"/>
        <w:jc w:val="both"/>
        <w:rPr>
          <w:sz w:val="24"/>
          <w:szCs w:val="24"/>
        </w:rPr>
      </w:pPr>
    </w:p>
    <w:p w:rsidR="003F04AE" w:rsidRPr="007008E4" w:rsidRDefault="003F04AE" w:rsidP="00563289">
      <w:pPr>
        <w:spacing w:line="153" w:lineRule="exact"/>
        <w:jc w:val="both"/>
        <w:rPr>
          <w:sz w:val="24"/>
          <w:szCs w:val="24"/>
        </w:rPr>
      </w:pPr>
    </w:p>
    <w:p w:rsidR="003F04AE" w:rsidRPr="007008E4" w:rsidRDefault="00563289" w:rsidP="00563289">
      <w:pPr>
        <w:tabs>
          <w:tab w:val="left" w:pos="980"/>
        </w:tabs>
        <w:jc w:val="both"/>
        <w:rPr>
          <w:rFonts w:eastAsia="Times New Roman"/>
          <w:bCs/>
          <w:sz w:val="24"/>
          <w:szCs w:val="24"/>
        </w:rPr>
      </w:pPr>
      <w:r w:rsidRPr="007008E4">
        <w:rPr>
          <w:rFonts w:eastAsia="Times New Roman"/>
          <w:bCs/>
          <w:sz w:val="24"/>
          <w:szCs w:val="24"/>
          <w:lang w:val="en-US"/>
        </w:rPr>
        <w:t>VI</w:t>
      </w:r>
      <w:r w:rsidRPr="007008E4">
        <w:rPr>
          <w:rFonts w:eastAsia="Times New Roman"/>
          <w:bCs/>
          <w:sz w:val="24"/>
          <w:szCs w:val="24"/>
        </w:rPr>
        <w:t>.</w:t>
      </w:r>
      <w:r w:rsidR="007008E4">
        <w:rPr>
          <w:rFonts w:eastAsia="Times New Roman"/>
          <w:bCs/>
          <w:sz w:val="24"/>
          <w:szCs w:val="24"/>
        </w:rPr>
        <w:t xml:space="preserve"> </w:t>
      </w:r>
      <w:r w:rsidR="003F04AE" w:rsidRPr="007008E4">
        <w:rPr>
          <w:rFonts w:eastAsia="Times New Roman"/>
          <w:bCs/>
          <w:sz w:val="24"/>
          <w:szCs w:val="24"/>
        </w:rPr>
        <w:t>Методическое обеспечение учебного процесса</w:t>
      </w:r>
      <w:r w:rsidR="005308EF" w:rsidRPr="007008E4">
        <w:rPr>
          <w:rFonts w:eastAsia="Times New Roman"/>
          <w:bCs/>
          <w:sz w:val="24"/>
          <w:szCs w:val="24"/>
        </w:rPr>
        <w:t xml:space="preserve">      </w:t>
      </w:r>
      <w:r w:rsidR="007008E4">
        <w:rPr>
          <w:rFonts w:eastAsia="Times New Roman"/>
          <w:bCs/>
          <w:sz w:val="24"/>
          <w:szCs w:val="24"/>
        </w:rPr>
        <w:t xml:space="preserve">                </w:t>
      </w:r>
      <w:r w:rsidR="005308EF" w:rsidRPr="007008E4">
        <w:rPr>
          <w:rFonts w:eastAsia="Times New Roman"/>
          <w:bCs/>
          <w:sz w:val="24"/>
          <w:szCs w:val="24"/>
        </w:rPr>
        <w:t>стр.</w:t>
      </w:r>
      <w:r w:rsidR="00B04BAC">
        <w:rPr>
          <w:rFonts w:eastAsia="Times New Roman"/>
          <w:bCs/>
          <w:sz w:val="24"/>
          <w:szCs w:val="24"/>
        </w:rPr>
        <w:t xml:space="preserve"> 9 </w:t>
      </w:r>
    </w:p>
    <w:p w:rsidR="00C70D1D" w:rsidRPr="007008E4" w:rsidRDefault="00C70D1D" w:rsidP="00563289">
      <w:pPr>
        <w:tabs>
          <w:tab w:val="left" w:pos="980"/>
        </w:tabs>
        <w:ind w:left="980"/>
        <w:jc w:val="both"/>
        <w:rPr>
          <w:rFonts w:eastAsia="Times New Roman"/>
          <w:bCs/>
          <w:sz w:val="24"/>
          <w:szCs w:val="24"/>
        </w:rPr>
      </w:pPr>
    </w:p>
    <w:p w:rsidR="003F04AE" w:rsidRPr="007008E4" w:rsidRDefault="003F04AE" w:rsidP="00563289">
      <w:pPr>
        <w:tabs>
          <w:tab w:val="left" w:pos="980"/>
        </w:tabs>
        <w:ind w:left="980"/>
        <w:jc w:val="both"/>
        <w:rPr>
          <w:rFonts w:eastAsia="Times New Roman"/>
          <w:bCs/>
          <w:sz w:val="24"/>
          <w:szCs w:val="24"/>
        </w:rPr>
      </w:pPr>
    </w:p>
    <w:p w:rsidR="003F04AE" w:rsidRPr="007008E4" w:rsidRDefault="00563289" w:rsidP="00563289">
      <w:pPr>
        <w:tabs>
          <w:tab w:val="left" w:pos="960"/>
        </w:tabs>
        <w:jc w:val="both"/>
        <w:rPr>
          <w:sz w:val="24"/>
          <w:szCs w:val="24"/>
        </w:rPr>
      </w:pPr>
      <w:r w:rsidRPr="007008E4">
        <w:rPr>
          <w:rFonts w:eastAsia="Times New Roman"/>
          <w:bCs/>
          <w:sz w:val="24"/>
          <w:szCs w:val="24"/>
          <w:lang w:val="en-US"/>
        </w:rPr>
        <w:t>VII</w:t>
      </w:r>
      <w:r w:rsidRPr="007008E4">
        <w:rPr>
          <w:rFonts w:eastAsia="Times New Roman"/>
          <w:bCs/>
          <w:sz w:val="24"/>
          <w:szCs w:val="24"/>
        </w:rPr>
        <w:t>.</w:t>
      </w:r>
      <w:r w:rsidR="007008E4">
        <w:rPr>
          <w:sz w:val="24"/>
          <w:szCs w:val="24"/>
        </w:rPr>
        <w:t xml:space="preserve"> </w:t>
      </w:r>
      <w:r w:rsidR="003F04AE" w:rsidRPr="007008E4">
        <w:rPr>
          <w:rFonts w:eastAsia="Times New Roman"/>
          <w:bCs/>
          <w:sz w:val="24"/>
          <w:szCs w:val="24"/>
        </w:rPr>
        <w:t>Списки литературы и видеоматериалов</w:t>
      </w:r>
      <w:r w:rsidR="005308EF" w:rsidRPr="007008E4">
        <w:rPr>
          <w:rFonts w:eastAsia="Times New Roman"/>
          <w:bCs/>
          <w:sz w:val="24"/>
          <w:szCs w:val="24"/>
        </w:rPr>
        <w:t xml:space="preserve">            </w:t>
      </w:r>
      <w:r w:rsidR="007008E4">
        <w:rPr>
          <w:rFonts w:eastAsia="Times New Roman"/>
          <w:bCs/>
          <w:sz w:val="24"/>
          <w:szCs w:val="24"/>
        </w:rPr>
        <w:t xml:space="preserve">                     </w:t>
      </w:r>
      <w:r w:rsidR="005308EF" w:rsidRPr="007008E4">
        <w:rPr>
          <w:rFonts w:eastAsia="Times New Roman"/>
          <w:bCs/>
          <w:sz w:val="24"/>
          <w:szCs w:val="24"/>
        </w:rPr>
        <w:t>стр.</w:t>
      </w:r>
      <w:r w:rsidR="00B04BAC">
        <w:rPr>
          <w:rFonts w:eastAsia="Times New Roman"/>
          <w:bCs/>
          <w:sz w:val="24"/>
          <w:szCs w:val="24"/>
        </w:rPr>
        <w:t xml:space="preserve"> 10</w:t>
      </w:r>
    </w:p>
    <w:p w:rsidR="003F04AE" w:rsidRPr="003F04AE" w:rsidRDefault="003F04AE" w:rsidP="003F04AE">
      <w:pPr>
        <w:rPr>
          <w:sz w:val="36"/>
          <w:szCs w:val="36"/>
        </w:rPr>
        <w:sectPr w:rsidR="003F04AE" w:rsidRPr="003F04AE">
          <w:footerReference w:type="default" r:id="rId8"/>
          <w:pgSz w:w="11900" w:h="16836"/>
          <w:pgMar w:top="1130" w:right="1440" w:bottom="1440" w:left="1440" w:header="0" w:footer="0" w:gutter="0"/>
          <w:cols w:space="720" w:equalWidth="0">
            <w:col w:w="9024"/>
          </w:cols>
        </w:sectPr>
      </w:pPr>
    </w:p>
    <w:p w:rsidR="003F04AE" w:rsidRPr="005308EF" w:rsidRDefault="003F04AE" w:rsidP="003F04AE">
      <w:pPr>
        <w:ind w:left="2760"/>
        <w:rPr>
          <w:sz w:val="32"/>
          <w:szCs w:val="32"/>
        </w:rPr>
      </w:pPr>
      <w:r w:rsidRPr="005308EF">
        <w:rPr>
          <w:rFonts w:eastAsia="Times New Roman"/>
          <w:b/>
          <w:bCs/>
          <w:sz w:val="32"/>
          <w:szCs w:val="32"/>
        </w:rPr>
        <w:lastRenderedPageBreak/>
        <w:t>I. ПОЯСНИТЕЛЬНАЯ ЗАПИСКА</w:t>
      </w:r>
    </w:p>
    <w:p w:rsidR="003F04AE" w:rsidRPr="005308EF" w:rsidRDefault="003F04AE" w:rsidP="003F04AE">
      <w:pPr>
        <w:spacing w:line="266" w:lineRule="exact"/>
        <w:rPr>
          <w:sz w:val="32"/>
          <w:szCs w:val="32"/>
        </w:rPr>
      </w:pPr>
    </w:p>
    <w:p w:rsidR="003F04AE" w:rsidRDefault="003F04AE" w:rsidP="003F04AE">
      <w:pPr>
        <w:spacing w:line="270" w:lineRule="exact"/>
        <w:rPr>
          <w:sz w:val="20"/>
          <w:szCs w:val="20"/>
        </w:rPr>
      </w:pPr>
    </w:p>
    <w:p w:rsidR="003F04AE" w:rsidRDefault="003F04AE" w:rsidP="007008E4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учебного предмета «Слушание музыки и музыкальная грамота»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хореографического искусства «Хореографическое творчество».</w:t>
      </w:r>
    </w:p>
    <w:p w:rsidR="003F04AE" w:rsidRDefault="003F04AE" w:rsidP="001C673F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учебного предмета «Слушание музыки и музыкальная грамота» направлена на художественно-эстетическое развитие личности учащегося.</w:t>
      </w:r>
    </w:p>
    <w:p w:rsidR="003F04AE" w:rsidRDefault="003F04AE" w:rsidP="001C673F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Предмет «Слушание музыки и музыкальная грамота» занимает важное место в комплексе предметов, развивающих образное мышление, восприятие музыки и художественный вкус.</w:t>
      </w:r>
    </w:p>
    <w:p w:rsidR="003F04AE" w:rsidRDefault="003F04AE" w:rsidP="001C673F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Предмет «Слушание музыки и музыкальная грамота» находится в непосредственной связи с другими учебными предметами, такими, как «Ритмика», «Музыкальная литература» и занимает важное место в системе</w:t>
      </w:r>
    </w:p>
    <w:p w:rsidR="003F04AE" w:rsidRDefault="003F04AE" w:rsidP="001C673F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обучения детей. Этот предмет является базовой составляющей для последующего изучения предметов в области теории и истории музыки, а также необходимым условием в освоении учебных предметов в области хореографического исполнительства.</w:t>
      </w:r>
    </w:p>
    <w:p w:rsidR="003F04AE" w:rsidRDefault="003F04AE" w:rsidP="001C673F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уроках формируются теоретические знания о музыкальном искусстве, проводится работа над развитием музыкального слуха.</w:t>
      </w:r>
    </w:p>
    <w:p w:rsidR="00EF49BD" w:rsidRDefault="003F04AE" w:rsidP="00EF49BD">
      <w:pPr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Особенностью предмета является соединение на занятиях двух видов деятельности в области музыкального искусства: слушание музыки и освоение музыкальной грамоты.</w:t>
      </w:r>
      <w:r w:rsidR="00EF49BD">
        <w:rPr>
          <w:rFonts w:eastAsia="Times New Roman"/>
          <w:sz w:val="28"/>
          <w:szCs w:val="28"/>
        </w:rPr>
        <w:t xml:space="preserve"> </w:t>
      </w:r>
    </w:p>
    <w:p w:rsidR="00EF49BD" w:rsidRDefault="00EF49BD" w:rsidP="00EF49BD">
      <w:pPr>
        <w:ind w:left="260" w:firstLine="708"/>
        <w:jc w:val="both"/>
        <w:rPr>
          <w:sz w:val="20"/>
          <w:szCs w:val="20"/>
        </w:rPr>
      </w:pPr>
      <w:r w:rsidRPr="00EF49BD">
        <w:rPr>
          <w:rFonts w:eastAsia="Times New Roman"/>
          <w:b/>
          <w:i/>
          <w:sz w:val="28"/>
          <w:szCs w:val="28"/>
        </w:rPr>
        <w:t>Целью</w:t>
      </w:r>
      <w:r>
        <w:rPr>
          <w:rFonts w:eastAsia="Times New Roman"/>
          <w:sz w:val="28"/>
          <w:szCs w:val="28"/>
        </w:rPr>
        <w:t xml:space="preserve"> предмета является воспитание культуры слушания и восприятия музыки на основе формирования представлений о музыке как виде искусства,</w:t>
      </w:r>
    </w:p>
    <w:p w:rsidR="00EF49BD" w:rsidRDefault="00EF49BD" w:rsidP="00EF49BD">
      <w:pPr>
        <w:numPr>
          <w:ilvl w:val="0"/>
          <w:numId w:val="10"/>
        </w:numPr>
        <w:tabs>
          <w:tab w:val="left" w:pos="629"/>
        </w:tabs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также развитие музыкально-творческих способностей, приобретение знаний, умений и навыков в области музыкального искусства</w:t>
      </w:r>
      <w:r>
        <w:rPr>
          <w:rFonts w:eastAsia="Times New Roman"/>
          <w:i/>
          <w:iCs/>
          <w:sz w:val="28"/>
          <w:szCs w:val="28"/>
        </w:rPr>
        <w:t>.</w:t>
      </w:r>
    </w:p>
    <w:p w:rsidR="00EF49BD" w:rsidRDefault="00EF49BD" w:rsidP="00EF49BD">
      <w:pPr>
        <w:ind w:left="260" w:firstLine="691"/>
        <w:rPr>
          <w:sz w:val="20"/>
          <w:szCs w:val="20"/>
        </w:rPr>
      </w:pPr>
      <w:r w:rsidRPr="00EF49BD">
        <w:rPr>
          <w:rFonts w:eastAsia="Times New Roman"/>
          <w:b/>
          <w:i/>
          <w:sz w:val="28"/>
          <w:szCs w:val="28"/>
        </w:rPr>
        <w:t>Задачами</w:t>
      </w:r>
      <w:r>
        <w:rPr>
          <w:rFonts w:eastAsia="Times New Roman"/>
          <w:sz w:val="28"/>
          <w:szCs w:val="28"/>
        </w:rPr>
        <w:t xml:space="preserve"> предмета «Слушание музыки и музыкальная грамота» являются:</w:t>
      </w:r>
    </w:p>
    <w:p w:rsidR="00EF49BD" w:rsidRPr="001C673F" w:rsidRDefault="00EF49BD" w:rsidP="00EF49BD">
      <w:pPr>
        <w:numPr>
          <w:ilvl w:val="1"/>
          <w:numId w:val="11"/>
        </w:numPr>
        <w:tabs>
          <w:tab w:val="left" w:pos="1140"/>
        </w:tabs>
        <w:ind w:left="1140" w:hanging="1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обучение основам музыкальной грамоты;</w:t>
      </w:r>
    </w:p>
    <w:p w:rsidR="00EF49BD" w:rsidRPr="001C673F" w:rsidRDefault="00EF49BD" w:rsidP="00EF49BD">
      <w:pPr>
        <w:numPr>
          <w:ilvl w:val="0"/>
          <w:numId w:val="11"/>
        </w:numPr>
        <w:tabs>
          <w:tab w:val="left" w:pos="1180"/>
        </w:tabs>
        <w:ind w:left="1180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 умения  пользоваться  музыкальной  терминологией,</w:t>
      </w:r>
    </w:p>
    <w:p w:rsidR="00EF49BD" w:rsidRDefault="00EF49BD" w:rsidP="00EF49BD">
      <w:pPr>
        <w:ind w:left="26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актуальной</w:t>
      </w:r>
      <w:proofErr w:type="gramEnd"/>
      <w:r>
        <w:rPr>
          <w:rFonts w:eastAsia="Times New Roman"/>
          <w:sz w:val="28"/>
          <w:szCs w:val="28"/>
        </w:rPr>
        <w:t xml:space="preserve"> для хореографического искусства;</w:t>
      </w:r>
    </w:p>
    <w:p w:rsidR="00EF49BD" w:rsidRPr="001C673F" w:rsidRDefault="00EF49BD" w:rsidP="00EF49BD">
      <w:pPr>
        <w:numPr>
          <w:ilvl w:val="0"/>
          <w:numId w:val="12"/>
        </w:numPr>
        <w:tabs>
          <w:tab w:val="left" w:pos="1140"/>
        </w:tabs>
        <w:ind w:left="1140" w:hanging="1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художественно-образного мышления;</w:t>
      </w:r>
    </w:p>
    <w:p w:rsidR="00EF49BD" w:rsidRPr="001C673F" w:rsidRDefault="00EF49BD" w:rsidP="00EF49BD">
      <w:pPr>
        <w:numPr>
          <w:ilvl w:val="0"/>
          <w:numId w:val="12"/>
        </w:numPr>
        <w:tabs>
          <w:tab w:val="left" w:pos="1287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у учащихся способности воспринимать произведения музыкального искусства;</w:t>
      </w:r>
    </w:p>
    <w:p w:rsidR="00EF49BD" w:rsidRPr="001C673F" w:rsidRDefault="00EF49BD" w:rsidP="00EF49BD">
      <w:pPr>
        <w:numPr>
          <w:ilvl w:val="0"/>
          <w:numId w:val="12"/>
        </w:numPr>
        <w:tabs>
          <w:tab w:val="left" w:pos="1498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формировать целостное представление о национальной художественной танцевальной и музыкальной культуре;</w:t>
      </w:r>
    </w:p>
    <w:p w:rsidR="00EF49BD" w:rsidRPr="001C673F" w:rsidRDefault="00EF49BD" w:rsidP="00EF49BD">
      <w:pPr>
        <w:numPr>
          <w:ilvl w:val="0"/>
          <w:numId w:val="12"/>
        </w:numPr>
        <w:tabs>
          <w:tab w:val="left" w:pos="1333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умения </w:t>
      </w:r>
      <w:proofErr w:type="gramStart"/>
      <w:r>
        <w:rPr>
          <w:rFonts w:eastAsia="Times New Roman"/>
          <w:sz w:val="28"/>
          <w:szCs w:val="28"/>
        </w:rPr>
        <w:t>эмоционально-образно</w:t>
      </w:r>
      <w:proofErr w:type="gramEnd"/>
      <w:r>
        <w:rPr>
          <w:rFonts w:eastAsia="Times New Roman"/>
          <w:sz w:val="28"/>
          <w:szCs w:val="28"/>
        </w:rPr>
        <w:t xml:space="preserve"> воспринимать и характеризовать музыкальные произведения;</w:t>
      </w:r>
    </w:p>
    <w:p w:rsidR="00EF49BD" w:rsidRPr="001C673F" w:rsidRDefault="00EF49BD" w:rsidP="00EF49BD">
      <w:pPr>
        <w:numPr>
          <w:ilvl w:val="0"/>
          <w:numId w:val="12"/>
        </w:numPr>
        <w:tabs>
          <w:tab w:val="left" w:pos="1380"/>
        </w:tabs>
        <w:ind w:left="1380" w:hanging="4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эстетическое   воспитание   учащихся   средствами   музыкально-</w:t>
      </w:r>
    </w:p>
    <w:p w:rsidR="00EF49BD" w:rsidRPr="001C673F" w:rsidRDefault="00EF49BD" w:rsidP="00EF49B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хореографического искусства.</w:t>
      </w:r>
    </w:p>
    <w:p w:rsidR="001C673F" w:rsidRDefault="001C673F" w:rsidP="001C673F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Программа по предмету «Слушание музыки и музыкальная грамота» рассчитана на один год обучения в рамках 5 (5)-летнего срока обучения</w:t>
      </w:r>
      <w:proofErr w:type="gramStart"/>
      <w:r>
        <w:rPr>
          <w:rFonts w:eastAsia="Times New Roman"/>
          <w:sz w:val="28"/>
          <w:szCs w:val="28"/>
        </w:rPr>
        <w:t xml:space="preserve"> .</w:t>
      </w:r>
      <w:proofErr w:type="gramEnd"/>
      <w:r>
        <w:rPr>
          <w:rFonts w:eastAsia="Times New Roman"/>
          <w:sz w:val="28"/>
          <w:szCs w:val="28"/>
        </w:rPr>
        <w:t>Занятия проходят один раз в неделю по 1,5 часа. Максимальная учебная нагрузка составляет 82,5 часа; аудиторная нагрузка – 49,5 часов, самостоятельная работа – 33 часа.</w:t>
      </w:r>
    </w:p>
    <w:p w:rsidR="001C673F" w:rsidRDefault="001C673F" w:rsidP="005308EF"/>
    <w:p w:rsidR="001C673F" w:rsidRDefault="001C673F" w:rsidP="001C673F">
      <w:pPr>
        <w:ind w:left="260" w:firstLine="751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8"/>
          <w:szCs w:val="28"/>
        </w:rPr>
        <w:t xml:space="preserve">Занятия по учебному предмету «Слушание музыки и музыкальная грамота» проходят в мелкогрупповой </w:t>
      </w:r>
      <w:r>
        <w:rPr>
          <w:rFonts w:eastAsia="Times New Roman"/>
          <w:color w:val="000000"/>
          <w:sz w:val="28"/>
          <w:szCs w:val="28"/>
        </w:rPr>
        <w:t>(от 4 до 10 человек) форме. Рекомендуемая продолжительность урока - 40 минут.</w:t>
      </w:r>
    </w:p>
    <w:p w:rsidR="001C673F" w:rsidRDefault="001C673F" w:rsidP="001C673F">
      <w:pPr>
        <w:ind w:left="260" w:firstLine="75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Мелкогрупповая форма позволяет преподавателю применять в учебном процессе дифференцированный и индивидуальный подходы.</w:t>
      </w:r>
    </w:p>
    <w:p w:rsidR="001C673F" w:rsidRDefault="001C673F" w:rsidP="005308EF"/>
    <w:p w:rsidR="0094200C" w:rsidRPr="0094200C" w:rsidRDefault="0094200C" w:rsidP="0094200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94200C">
        <w:rPr>
          <w:b/>
          <w:bCs/>
          <w:sz w:val="32"/>
          <w:szCs w:val="32"/>
          <w:lang w:val="en-US"/>
        </w:rPr>
        <w:t>II</w:t>
      </w:r>
      <w:r w:rsidRPr="0094200C">
        <w:rPr>
          <w:b/>
          <w:bCs/>
          <w:sz w:val="32"/>
          <w:szCs w:val="32"/>
        </w:rPr>
        <w:t>. УЧЕБНО - ТЕМАТИЧЕСКИЙ ПЛАН</w:t>
      </w:r>
    </w:p>
    <w:p w:rsidR="0094200C" w:rsidRPr="0094200C" w:rsidRDefault="0094200C" w:rsidP="0094200C">
      <w:pPr>
        <w:widowControl w:val="0"/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</w:p>
    <w:p w:rsidR="0094200C" w:rsidRPr="00563289" w:rsidRDefault="0094200C" w:rsidP="0094200C">
      <w:pPr>
        <w:jc w:val="center"/>
        <w:rPr>
          <w:b/>
          <w:bCs/>
          <w:sz w:val="28"/>
          <w:szCs w:val="28"/>
        </w:rPr>
      </w:pPr>
      <w:r w:rsidRPr="00563289">
        <w:rPr>
          <w:b/>
          <w:bCs/>
          <w:sz w:val="28"/>
          <w:szCs w:val="28"/>
        </w:rPr>
        <w:t>1-й год обучения</w:t>
      </w:r>
    </w:p>
    <w:p w:rsidR="0094200C" w:rsidRPr="00563289" w:rsidRDefault="0094200C" w:rsidP="0094200C">
      <w:pPr>
        <w:jc w:val="center"/>
        <w:rPr>
          <w:b/>
          <w:bCs/>
          <w:sz w:val="28"/>
          <w:szCs w:val="28"/>
        </w:rPr>
      </w:pPr>
      <w:r w:rsidRPr="00563289">
        <w:rPr>
          <w:b/>
          <w:bCs/>
          <w:sz w:val="28"/>
          <w:szCs w:val="28"/>
        </w:rPr>
        <w:t>5 класс</w:t>
      </w:r>
    </w:p>
    <w:p w:rsidR="0094200C" w:rsidRPr="00563289" w:rsidRDefault="0094200C" w:rsidP="0094200C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4964"/>
        <w:gridCol w:w="1716"/>
        <w:gridCol w:w="2277"/>
      </w:tblGrid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Аудиторные</w:t>
            </w:r>
          </w:p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занятия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Самостоятельная работа</w:t>
            </w:r>
          </w:p>
        </w:tc>
      </w:tr>
      <w:tr w:rsidR="0094200C" w:rsidRPr="00563289" w:rsidTr="0011175A">
        <w:tc>
          <w:tcPr>
            <w:tcW w:w="9571" w:type="dxa"/>
            <w:gridSpan w:val="4"/>
          </w:tcPr>
          <w:p w:rsidR="0094200C" w:rsidRPr="00563289" w:rsidRDefault="0094200C" w:rsidP="0011175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1 четверть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Специфика музыки как вида искусства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1час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1 час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Многообразие содержания музыкальных произведений. Музыкальные жанры. Танец и музыка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Средства музыкальной выразительности. Эмоционально-образное восприятие музыкального произведения. Музыкальный образ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4 часа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4 часа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Итого: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8 часов;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8 часов;</w:t>
            </w:r>
          </w:p>
        </w:tc>
      </w:tr>
      <w:tr w:rsidR="0094200C" w:rsidRPr="00563289" w:rsidTr="0011175A">
        <w:tc>
          <w:tcPr>
            <w:tcW w:w="9571" w:type="dxa"/>
            <w:gridSpan w:val="4"/>
          </w:tcPr>
          <w:p w:rsidR="0094200C" w:rsidRPr="00563289" w:rsidRDefault="0094200C" w:rsidP="0011175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2 четверть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Знакомство с основами музыкальной грамоты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4 час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4 час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Воспитание ритмического чувства (на основе жанровой музыки: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63289">
              <w:rPr>
                <w:bCs/>
                <w:sz w:val="28"/>
                <w:szCs w:val="28"/>
              </w:rPr>
              <w:t>марша, польки, вальса). Музыкальная фраза. Динамика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4часа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4 часа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Итого: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8 часов;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8 часов;</w:t>
            </w:r>
          </w:p>
        </w:tc>
      </w:tr>
      <w:tr w:rsidR="0094200C" w:rsidRPr="00563289" w:rsidTr="0011175A">
        <w:tc>
          <w:tcPr>
            <w:tcW w:w="9571" w:type="dxa"/>
            <w:gridSpan w:val="4"/>
          </w:tcPr>
          <w:p w:rsidR="0094200C" w:rsidRPr="00563289" w:rsidRDefault="0094200C" w:rsidP="0011175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3 четверть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Знание музыкальной терминологии, </w:t>
            </w:r>
            <w:r w:rsidRPr="00563289">
              <w:rPr>
                <w:bCs/>
                <w:sz w:val="28"/>
                <w:szCs w:val="28"/>
              </w:rPr>
              <w:t>актуальной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63289">
              <w:rPr>
                <w:bCs/>
                <w:sz w:val="28"/>
                <w:szCs w:val="28"/>
              </w:rPr>
              <w:t>для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63289">
              <w:rPr>
                <w:bCs/>
                <w:sz w:val="28"/>
                <w:szCs w:val="28"/>
              </w:rPr>
              <w:t>хореографического искусства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История развития оркестра. Умение различать звучание отдельных музыкальных инструментов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 xml:space="preserve">Танцевальная культура </w:t>
            </w:r>
            <w:proofErr w:type="gramStart"/>
            <w:r w:rsidRPr="00563289">
              <w:rPr>
                <w:bCs/>
                <w:sz w:val="28"/>
                <w:szCs w:val="28"/>
              </w:rPr>
              <w:t>западно-</w:t>
            </w:r>
            <w:r w:rsidRPr="00563289">
              <w:rPr>
                <w:bCs/>
                <w:sz w:val="28"/>
                <w:szCs w:val="28"/>
              </w:rPr>
              <w:lastRenderedPageBreak/>
              <w:t>европейских</w:t>
            </w:r>
            <w:proofErr w:type="gramEnd"/>
            <w:r w:rsidRPr="00563289">
              <w:rPr>
                <w:bCs/>
                <w:sz w:val="28"/>
                <w:szCs w:val="28"/>
              </w:rPr>
              <w:t xml:space="preserve"> стран. От старинной сюиты до менуэта, полонеза, мазурки, вальса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lastRenderedPageBreak/>
              <w:t>3 часа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Итого: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9 часов;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9 часов;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 xml:space="preserve">                                         4 четверть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 xml:space="preserve">Знакомство с танцами </w:t>
            </w:r>
            <w:proofErr w:type="gramStart"/>
            <w:r w:rsidRPr="00563289">
              <w:rPr>
                <w:bCs/>
                <w:sz w:val="28"/>
                <w:szCs w:val="28"/>
              </w:rPr>
              <w:t>западно-европейских</w:t>
            </w:r>
            <w:proofErr w:type="gramEnd"/>
            <w:r w:rsidRPr="00563289">
              <w:rPr>
                <w:bCs/>
                <w:sz w:val="28"/>
                <w:szCs w:val="28"/>
              </w:rPr>
              <w:t xml:space="preserve"> стран: Испания, Италия, Венгрия, Польша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Знакомство с музыкально-танцевальной культурой Украины, Белоруссии, Молдавии, Прибалтики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3 часа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Знакомство с музыкально-танцевальной культурой России XIX-</w:t>
            </w:r>
          </w:p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XX</w:t>
            </w:r>
            <w:r w:rsidRPr="00563289">
              <w:rPr>
                <w:bCs/>
                <w:sz w:val="28"/>
                <w:szCs w:val="28"/>
              </w:rPr>
              <w:tab/>
              <w:t>веков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2 час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Cs/>
                <w:sz w:val="28"/>
                <w:szCs w:val="28"/>
              </w:rPr>
              <w:t>2 час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Итого: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8 часов;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8 часов;</w:t>
            </w:r>
          </w:p>
        </w:tc>
      </w:tr>
      <w:tr w:rsidR="0094200C" w:rsidRPr="00563289" w:rsidTr="0011175A">
        <w:tc>
          <w:tcPr>
            <w:tcW w:w="614" w:type="dxa"/>
          </w:tcPr>
          <w:p w:rsidR="0094200C" w:rsidRPr="00563289" w:rsidRDefault="0094200C" w:rsidP="0011175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64" w:type="dxa"/>
          </w:tcPr>
          <w:p w:rsidR="0094200C" w:rsidRPr="00563289" w:rsidRDefault="0094200C" w:rsidP="0011175A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Всего:</w:t>
            </w:r>
          </w:p>
        </w:tc>
        <w:tc>
          <w:tcPr>
            <w:tcW w:w="1716" w:type="dxa"/>
          </w:tcPr>
          <w:p w:rsidR="0094200C" w:rsidRPr="00563289" w:rsidRDefault="0094200C" w:rsidP="0011175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33часа;</w:t>
            </w:r>
          </w:p>
        </w:tc>
        <w:tc>
          <w:tcPr>
            <w:tcW w:w="2277" w:type="dxa"/>
          </w:tcPr>
          <w:p w:rsidR="0094200C" w:rsidRPr="00563289" w:rsidRDefault="0094200C" w:rsidP="0011175A">
            <w:pPr>
              <w:jc w:val="center"/>
              <w:rPr>
                <w:bCs/>
                <w:sz w:val="28"/>
                <w:szCs w:val="28"/>
              </w:rPr>
            </w:pPr>
            <w:r w:rsidRPr="00563289">
              <w:rPr>
                <w:b/>
                <w:bCs/>
                <w:i/>
                <w:sz w:val="28"/>
                <w:szCs w:val="28"/>
              </w:rPr>
              <w:t>33часа</w:t>
            </w:r>
          </w:p>
        </w:tc>
      </w:tr>
    </w:tbl>
    <w:p w:rsidR="0094200C" w:rsidRDefault="0094200C" w:rsidP="0094200C">
      <w:pPr>
        <w:ind w:right="100"/>
        <w:jc w:val="both"/>
        <w:rPr>
          <w:sz w:val="20"/>
          <w:szCs w:val="20"/>
        </w:rPr>
      </w:pPr>
    </w:p>
    <w:p w:rsidR="0094200C" w:rsidRDefault="0094200C" w:rsidP="0094200C">
      <w:pPr>
        <w:rPr>
          <w:sz w:val="20"/>
          <w:szCs w:val="20"/>
        </w:rPr>
      </w:pPr>
    </w:p>
    <w:p w:rsidR="0094200C" w:rsidRPr="0094200C" w:rsidRDefault="0094200C" w:rsidP="0094200C">
      <w:pPr>
        <w:tabs>
          <w:tab w:val="left" w:pos="3120"/>
        </w:tabs>
        <w:jc w:val="center"/>
        <w:rPr>
          <w:rFonts w:eastAsia="Times New Roman"/>
          <w:b/>
          <w:bCs/>
          <w:sz w:val="32"/>
          <w:szCs w:val="32"/>
        </w:rPr>
      </w:pPr>
      <w:r w:rsidRPr="0094200C">
        <w:rPr>
          <w:rFonts w:eastAsia="Times New Roman"/>
          <w:b/>
          <w:bCs/>
          <w:sz w:val="32"/>
          <w:szCs w:val="32"/>
          <w:lang w:val="en-US"/>
        </w:rPr>
        <w:t>III</w:t>
      </w:r>
      <w:proofErr w:type="gramStart"/>
      <w:r w:rsidRPr="0094200C">
        <w:rPr>
          <w:rFonts w:eastAsia="Times New Roman"/>
          <w:b/>
          <w:bCs/>
          <w:sz w:val="32"/>
          <w:szCs w:val="32"/>
        </w:rPr>
        <w:t>.  СОДЕРЖАНИЕ</w:t>
      </w:r>
      <w:proofErr w:type="gramEnd"/>
      <w:r w:rsidRPr="0094200C">
        <w:rPr>
          <w:rFonts w:eastAsia="Times New Roman"/>
          <w:b/>
          <w:bCs/>
          <w:sz w:val="32"/>
          <w:szCs w:val="32"/>
        </w:rPr>
        <w:t xml:space="preserve"> УЧЕБНОГО ПРЕДМЕТА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0E5445" w:rsidP="0094200C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" o:spid="_x0000_s1028" style="position:absolute;margin-left:485.45pt;margin-top:-205.45pt;width:1pt;height:.9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rect id="Shape 3" o:spid="_x0000_s1029" style="position:absolute;margin-left:485.45pt;margin-top:-.7pt;width:1pt;height:.9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0JQggEAAAIDAAAOAAAAZHJzL2Uyb0RvYy54bWysUstOIzEQvK/EP1i+E0+C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" o:allowincell="f" fillcolor="black" stroked="f">
            <v:path arrowok="t"/>
          </v:rect>
        </w:pict>
      </w:r>
    </w:p>
    <w:p w:rsidR="0094200C" w:rsidRDefault="0094200C" w:rsidP="0094200C">
      <w:pPr>
        <w:tabs>
          <w:tab w:val="left" w:pos="3080"/>
        </w:tabs>
        <w:ind w:left="3080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Годовые требования по классам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 w:right="1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Настоящая программа носит интегрированный характер – помимо теоретической части содержание предмета включает обязательную практическую часть – прослушивание и просмотр произведений танцевально-хореографического искусства. Основной задачей предмета является формирование понимания связи музыки и движения.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 w:right="1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Теоретические знания по учебному предмету «Слушание музыки и музыкальная грамота» даются также с учетом специфики хореографического искусства. </w:t>
      </w:r>
      <w:proofErr w:type="gramStart"/>
      <w:r>
        <w:rPr>
          <w:rFonts w:eastAsia="Times New Roman"/>
          <w:sz w:val="28"/>
          <w:szCs w:val="28"/>
        </w:rPr>
        <w:t>Учащиеся получают знания о специфике музыкального искусства, осваивают знания музыкальной терминологии, актуальной для хореографического искусства, знакомятся с основой музыкальной грамоты: осваивают звукоряд, название нот, скрипичный и басовый ключи, лады (мажор и минор), темп, ритм, метр, музыкальный фрагмент, сильная доля.</w:t>
      </w:r>
      <w:proofErr w:type="gramEnd"/>
      <w:r>
        <w:rPr>
          <w:rFonts w:eastAsia="Times New Roman"/>
          <w:sz w:val="28"/>
          <w:szCs w:val="28"/>
        </w:rPr>
        <w:t xml:space="preserve"> А также умение </w:t>
      </w:r>
      <w:proofErr w:type="gramStart"/>
      <w:r>
        <w:rPr>
          <w:rFonts w:eastAsia="Times New Roman"/>
          <w:sz w:val="28"/>
          <w:szCs w:val="28"/>
        </w:rPr>
        <w:t>эмоционально-образно</w:t>
      </w:r>
      <w:proofErr w:type="gramEnd"/>
      <w:r>
        <w:rPr>
          <w:rFonts w:eastAsia="Times New Roman"/>
          <w:sz w:val="28"/>
          <w:szCs w:val="28"/>
        </w:rPr>
        <w:t xml:space="preserve"> воспринимать и характеризовать музыкальные произведения. Нужно также научить детей различать тембры отдельных музыкальных инструментов, рассказать о симфоническом оркестре, научиться запоминать мелодию.</w:t>
      </w:r>
    </w:p>
    <w:p w:rsidR="0094200C" w:rsidRDefault="0094200C" w:rsidP="0094200C">
      <w:pPr>
        <w:rPr>
          <w:sz w:val="20"/>
          <w:szCs w:val="20"/>
        </w:rPr>
      </w:pPr>
    </w:p>
    <w:p w:rsidR="0094200C" w:rsidRPr="0094200C" w:rsidRDefault="0094200C" w:rsidP="0094200C">
      <w:pPr>
        <w:pStyle w:val="a4"/>
        <w:numPr>
          <w:ilvl w:val="0"/>
          <w:numId w:val="27"/>
        </w:numPr>
        <w:tabs>
          <w:tab w:val="left" w:pos="900"/>
        </w:tabs>
        <w:rPr>
          <w:rFonts w:eastAsia="Times New Roman"/>
          <w:b/>
          <w:bCs/>
          <w:i/>
          <w:iCs/>
          <w:sz w:val="32"/>
          <w:szCs w:val="32"/>
        </w:rPr>
      </w:pPr>
      <w:r w:rsidRPr="0094200C">
        <w:rPr>
          <w:rFonts w:eastAsia="Times New Roman"/>
          <w:b/>
          <w:bCs/>
          <w:i/>
          <w:iCs/>
          <w:sz w:val="28"/>
          <w:szCs w:val="28"/>
        </w:rPr>
        <w:t>класс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 1. Специфика музыки как вида искусства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 w:right="10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Многообразие содержания музыкальных произведений. Знакомство с видами музыкального искусства, жанрами. Знакомство с понятием «танец». Музыкальный материал: на выбор педагога.</w:t>
      </w:r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 2. Многообразие содержания музыкальных произведений. Музыкальные жанры. Танец и музыка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Отражение в музыке разнообразных явлений жизни – исторических событий, сюжетов произведений литературы, народного творчества, картин природы. Передача чувств и переживаний человека.</w:t>
      </w:r>
    </w:p>
    <w:p w:rsidR="0094200C" w:rsidRDefault="0094200C" w:rsidP="0094200C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Музыкальный материал: </w:t>
      </w:r>
      <w:proofErr w:type="spellStart"/>
      <w:r>
        <w:rPr>
          <w:rFonts w:eastAsia="Times New Roman"/>
          <w:sz w:val="28"/>
          <w:szCs w:val="28"/>
        </w:rPr>
        <w:t>М.П.Мусоргский</w:t>
      </w:r>
      <w:proofErr w:type="spellEnd"/>
      <w:r>
        <w:rPr>
          <w:rFonts w:eastAsia="Times New Roman"/>
          <w:sz w:val="28"/>
          <w:szCs w:val="28"/>
        </w:rPr>
        <w:t xml:space="preserve"> «Картинки с выставки», </w:t>
      </w:r>
      <w:proofErr w:type="spellStart"/>
      <w:r>
        <w:rPr>
          <w:rFonts w:eastAsia="Times New Roman"/>
          <w:sz w:val="28"/>
          <w:szCs w:val="28"/>
        </w:rPr>
        <w:t>П.И.Чайковский</w:t>
      </w:r>
      <w:proofErr w:type="spellEnd"/>
      <w:r>
        <w:rPr>
          <w:rFonts w:eastAsia="Times New Roman"/>
          <w:sz w:val="28"/>
          <w:szCs w:val="28"/>
        </w:rPr>
        <w:t xml:space="preserve"> «Времена года».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 3. Средства музыкальной выразительности. Эмоционально-образное восприятие музыкального произведения. Музыкальный образ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Мелодия - основа музыки. Понятие о ладах. Сведения о гармонии. Роль ритма в музыке. Выразительные возможности оркестра. Музыкальная интонация. Понятие музыкальной фразы. Восприятие музыкальных произведений, умение отразить его в движении. Контрастность музыки.                     Музыкальный материал:</w:t>
      </w:r>
    </w:p>
    <w:p w:rsidR="0094200C" w:rsidRDefault="0094200C" w:rsidP="0094200C">
      <w:pPr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П.И.Чайковский</w:t>
      </w:r>
      <w:proofErr w:type="spellEnd"/>
      <w:r>
        <w:rPr>
          <w:rFonts w:eastAsia="Times New Roman"/>
          <w:sz w:val="28"/>
          <w:szCs w:val="28"/>
        </w:rPr>
        <w:t xml:space="preserve"> «Времена года» (на выбор), </w:t>
      </w:r>
      <w:proofErr w:type="spellStart"/>
      <w:r>
        <w:rPr>
          <w:rFonts w:eastAsia="Times New Roman"/>
          <w:sz w:val="28"/>
          <w:szCs w:val="28"/>
        </w:rPr>
        <w:t>К.Сен-Санс</w:t>
      </w:r>
      <w:proofErr w:type="spellEnd"/>
      <w:r>
        <w:rPr>
          <w:rFonts w:eastAsia="Times New Roman"/>
          <w:sz w:val="28"/>
          <w:szCs w:val="28"/>
        </w:rPr>
        <w:t xml:space="preserve"> «Лебедь», </w:t>
      </w:r>
      <w:proofErr w:type="spellStart"/>
      <w:r>
        <w:rPr>
          <w:rFonts w:eastAsia="Times New Roman"/>
          <w:sz w:val="28"/>
          <w:szCs w:val="28"/>
        </w:rPr>
        <w:t>М.И.Глинка</w:t>
      </w:r>
      <w:proofErr w:type="spellEnd"/>
      <w:r>
        <w:rPr>
          <w:rFonts w:eastAsia="Times New Roman"/>
          <w:sz w:val="28"/>
          <w:szCs w:val="28"/>
        </w:rPr>
        <w:t xml:space="preserve"> «Руслан и Людмила»: Марш Черномора, восточные танцы (на выбор).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 4. Знакомство с основами музыкальной грамоты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Нотный стан, скрипичный и басовый ключи, названия нот, звукоряд. </w:t>
      </w:r>
      <w:proofErr w:type="gramStart"/>
      <w:r>
        <w:rPr>
          <w:rFonts w:eastAsia="Times New Roman"/>
          <w:sz w:val="28"/>
          <w:szCs w:val="28"/>
        </w:rPr>
        <w:t>Длительность нот, лад (мажор и минор), размер, метр, такт, затакт, темп, синкопа.</w:t>
      </w:r>
      <w:proofErr w:type="gramEnd"/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Тема 5. </w:t>
      </w:r>
      <w:proofErr w:type="gramStart"/>
      <w:r>
        <w:rPr>
          <w:rFonts w:eastAsia="Times New Roman"/>
          <w:b/>
          <w:bCs/>
          <w:sz w:val="28"/>
          <w:szCs w:val="28"/>
        </w:rPr>
        <w:t>Воспитание ритмического чувства (на основе жанровой музыки:</w:t>
      </w:r>
      <w:proofErr w:type="gramEnd"/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марша, польки, вальса). Музыкальная фраза. Динамика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Понятие ритма. Чередование музыкальных звуков различной длительности. Определение по слуху сильной доли. Работа с музыкальным материалом, размерами 2/4, 3/4, 4/4. Разучивание </w:t>
      </w:r>
      <w:proofErr w:type="gramStart"/>
      <w:r>
        <w:rPr>
          <w:rFonts w:eastAsia="Times New Roman"/>
          <w:sz w:val="28"/>
          <w:szCs w:val="28"/>
        </w:rPr>
        <w:t>ритмических упражнений</w:t>
      </w:r>
      <w:proofErr w:type="gramEnd"/>
      <w:r>
        <w:rPr>
          <w:rFonts w:eastAsia="Times New Roman"/>
          <w:sz w:val="28"/>
          <w:szCs w:val="28"/>
        </w:rPr>
        <w:t>, чтение ритмических рисунков. Значение маршевой музыки для развития ритмического чувства. Вальс, полька, марш. Музыкальный материал:</w:t>
      </w:r>
    </w:p>
    <w:p w:rsidR="0094200C" w:rsidRDefault="0094200C" w:rsidP="0094200C">
      <w:pPr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П.И.Чайковский</w:t>
      </w:r>
      <w:proofErr w:type="spellEnd"/>
      <w:r>
        <w:rPr>
          <w:rFonts w:eastAsia="Times New Roman"/>
          <w:sz w:val="28"/>
          <w:szCs w:val="28"/>
        </w:rPr>
        <w:t xml:space="preserve"> «Марш деревянных солдатиков». Различные польки, вальсы (на выбор педагога). Определение музыкальной фразы в музыкальных произведениях.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tabs>
          <w:tab w:val="left" w:pos="1220"/>
          <w:tab w:val="left" w:pos="1780"/>
          <w:tab w:val="left" w:pos="3020"/>
          <w:tab w:val="left" w:pos="5080"/>
          <w:tab w:val="left" w:pos="7320"/>
          <w:tab w:val="left" w:pos="91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6.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Знание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музыкальной</w:t>
      </w:r>
      <w:r>
        <w:rPr>
          <w:rFonts w:eastAsia="Times New Roman"/>
          <w:b/>
          <w:bCs/>
          <w:sz w:val="28"/>
          <w:szCs w:val="28"/>
        </w:rPr>
        <w:tab/>
        <w:t>терминологии,</w:t>
      </w:r>
      <w:r>
        <w:rPr>
          <w:rFonts w:eastAsia="Times New Roman"/>
          <w:b/>
          <w:bCs/>
          <w:sz w:val="28"/>
          <w:szCs w:val="28"/>
        </w:rPr>
        <w:tab/>
        <w:t>актуальной</w:t>
      </w:r>
      <w:r>
        <w:rPr>
          <w:rFonts w:eastAsia="Times New Roman"/>
          <w:b/>
          <w:bCs/>
          <w:sz w:val="28"/>
          <w:szCs w:val="28"/>
        </w:rPr>
        <w:tab/>
      </w:r>
      <w:proofErr w:type="gramStart"/>
      <w:r>
        <w:rPr>
          <w:rFonts w:eastAsia="Times New Roman"/>
          <w:b/>
          <w:bCs/>
          <w:sz w:val="28"/>
          <w:szCs w:val="28"/>
        </w:rPr>
        <w:t>для</w:t>
      </w:r>
      <w:proofErr w:type="gramEnd"/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хореографического искусства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tabs>
          <w:tab w:val="left" w:pos="2780"/>
          <w:tab w:val="left" w:pos="4120"/>
          <w:tab w:val="left" w:pos="6180"/>
          <w:tab w:val="left" w:pos="6520"/>
          <w:tab w:val="left" w:pos="7620"/>
          <w:tab w:val="left" w:pos="798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Специальные</w:t>
      </w:r>
      <w:r>
        <w:rPr>
          <w:rFonts w:eastAsia="Times New Roman"/>
          <w:sz w:val="28"/>
          <w:szCs w:val="28"/>
        </w:rPr>
        <w:tab/>
        <w:t>термины,</w:t>
      </w:r>
      <w:r>
        <w:rPr>
          <w:rFonts w:eastAsia="Times New Roman"/>
          <w:sz w:val="28"/>
          <w:szCs w:val="28"/>
        </w:rPr>
        <w:tab/>
        <w:t>употребляемые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музыке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хореографии.</w:t>
      </w:r>
    </w:p>
    <w:p w:rsidR="0094200C" w:rsidRDefault="0094200C" w:rsidP="0094200C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Происхождение слов (Италия, Франция). Изучение названий хореографических движений, знание их перевода. Изучение музыкальных </w:t>
      </w:r>
      <w:r>
        <w:rPr>
          <w:rFonts w:eastAsia="Times New Roman"/>
          <w:sz w:val="28"/>
          <w:szCs w:val="28"/>
        </w:rPr>
        <w:lastRenderedPageBreak/>
        <w:t>терминов, толкование слов, имеющих несколько значений. Пример: «адажио», «аллегро» и т.д. Повторение и закрепление теоретического материала.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 7. История развития оркестра. Умение различать звучание отдельных музыкальных инструментов</w:t>
      </w:r>
    </w:p>
    <w:p w:rsidR="0094200C" w:rsidRDefault="0094200C" w:rsidP="0094200C">
      <w:pPr>
        <w:rPr>
          <w:sz w:val="20"/>
          <w:szCs w:val="20"/>
        </w:rPr>
      </w:pPr>
    </w:p>
    <w:p w:rsidR="0094200C" w:rsidRDefault="0094200C" w:rsidP="0094200C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История возникновения оркестра. Различные виды оркестра (народный, симфонический, духовой, эстрадный и т.д.).</w:t>
      </w:r>
    </w:p>
    <w:p w:rsidR="0094200C" w:rsidRDefault="0094200C" w:rsidP="0094200C">
      <w:pPr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 Состав  симфонического оркестра. Группы инструментов (струнные, духовые, ударные и т.д.). Звучание отдельных инструментов. Музыкальный материал:</w:t>
      </w:r>
    </w:p>
    <w:p w:rsidR="0094200C" w:rsidRDefault="0094200C" w:rsidP="0094200C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И.С.Бах</w:t>
      </w:r>
      <w:proofErr w:type="spellEnd"/>
      <w:r>
        <w:rPr>
          <w:rFonts w:eastAsia="Times New Roman"/>
          <w:sz w:val="28"/>
          <w:szCs w:val="28"/>
        </w:rPr>
        <w:t>. Сюита си минор (флейта)</w:t>
      </w:r>
    </w:p>
    <w:p w:rsidR="0094200C" w:rsidRDefault="0094200C" w:rsidP="0094200C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П.И.Чайковский</w:t>
      </w:r>
      <w:proofErr w:type="spellEnd"/>
      <w:r>
        <w:rPr>
          <w:rFonts w:eastAsia="Times New Roman"/>
          <w:sz w:val="28"/>
          <w:szCs w:val="28"/>
        </w:rPr>
        <w:t xml:space="preserve"> Танец пастушков (флейта)</w:t>
      </w:r>
    </w:p>
    <w:p w:rsidR="0094200C" w:rsidRDefault="0094200C" w:rsidP="00B04BAC">
      <w:pPr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П.И.Чайковский</w:t>
      </w:r>
      <w:proofErr w:type="spellEnd"/>
      <w:r>
        <w:rPr>
          <w:rFonts w:eastAsia="Times New Roman"/>
          <w:sz w:val="28"/>
          <w:szCs w:val="28"/>
        </w:rPr>
        <w:t xml:space="preserve"> Адажио из III действия балета «Спящая красавица» (гобой)</w:t>
      </w:r>
    </w:p>
    <w:p w:rsidR="0094200C" w:rsidRDefault="0094200C" w:rsidP="00B04BAC">
      <w:pPr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Н.А.Римский</w:t>
      </w:r>
      <w:proofErr w:type="spellEnd"/>
      <w:r>
        <w:rPr>
          <w:rFonts w:eastAsia="Times New Roman"/>
          <w:sz w:val="28"/>
          <w:szCs w:val="28"/>
        </w:rPr>
        <w:t>-Корсаков. Песня Леля из оперы «Снегурочка» (кларнет)</w:t>
      </w:r>
    </w:p>
    <w:p w:rsidR="0094200C" w:rsidRDefault="0094200C" w:rsidP="00B04BAC">
      <w:pPr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П.И.Чайковский</w:t>
      </w:r>
      <w:proofErr w:type="spellEnd"/>
      <w:r>
        <w:rPr>
          <w:rFonts w:eastAsia="Times New Roman"/>
          <w:sz w:val="28"/>
          <w:szCs w:val="28"/>
        </w:rPr>
        <w:t xml:space="preserve"> Неаполитанский танец из балета «Лебединое озеро» (труба)</w:t>
      </w:r>
    </w:p>
    <w:p w:rsidR="0094200C" w:rsidRDefault="0094200C" w:rsidP="00B04BAC">
      <w:pPr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П.И.Чайковский</w:t>
      </w:r>
      <w:proofErr w:type="spellEnd"/>
      <w:r>
        <w:rPr>
          <w:rFonts w:eastAsia="Times New Roman"/>
          <w:sz w:val="28"/>
          <w:szCs w:val="28"/>
        </w:rPr>
        <w:t xml:space="preserve"> Адажио из балета «Лебединое озеро» (скрипка)</w:t>
      </w:r>
    </w:p>
    <w:p w:rsidR="0094200C" w:rsidRDefault="0094200C" w:rsidP="00B04BAC">
      <w:pPr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А.К.Глазунов</w:t>
      </w:r>
      <w:proofErr w:type="spellEnd"/>
      <w:r>
        <w:rPr>
          <w:rFonts w:eastAsia="Times New Roman"/>
          <w:sz w:val="28"/>
          <w:szCs w:val="28"/>
        </w:rPr>
        <w:t xml:space="preserve"> Адажио из балета «Раймонда» (виолончель)</w:t>
      </w:r>
    </w:p>
    <w:p w:rsidR="0094200C" w:rsidRDefault="0094200C" w:rsidP="00B04BAC">
      <w:pPr>
        <w:ind w:left="260" w:right="480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П.И.Чайковский</w:t>
      </w:r>
      <w:proofErr w:type="spellEnd"/>
      <w:r>
        <w:rPr>
          <w:rFonts w:eastAsia="Times New Roman"/>
          <w:sz w:val="28"/>
          <w:szCs w:val="28"/>
        </w:rPr>
        <w:t xml:space="preserve"> Балет «Спящая красавица»: </w:t>
      </w:r>
      <w:proofErr w:type="gramStart"/>
      <w:r>
        <w:rPr>
          <w:rFonts w:eastAsia="Times New Roman"/>
          <w:sz w:val="28"/>
          <w:szCs w:val="28"/>
        </w:rPr>
        <w:t>Панорама (арфа), фрагменты по выбору педагога)</w:t>
      </w:r>
      <w:proofErr w:type="gramEnd"/>
    </w:p>
    <w:p w:rsidR="0094200C" w:rsidRDefault="0094200C" w:rsidP="00B04BAC">
      <w:pPr>
        <w:jc w:val="both"/>
        <w:rPr>
          <w:sz w:val="20"/>
          <w:szCs w:val="20"/>
        </w:rPr>
      </w:pPr>
    </w:p>
    <w:p w:rsidR="0094200C" w:rsidRDefault="0094200C" w:rsidP="0094200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Тема 8. Танцевальная культура </w:t>
      </w:r>
      <w:proofErr w:type="gramStart"/>
      <w:r>
        <w:rPr>
          <w:rFonts w:eastAsia="Times New Roman"/>
          <w:b/>
          <w:bCs/>
          <w:sz w:val="28"/>
          <w:szCs w:val="28"/>
        </w:rPr>
        <w:t>западно-европейских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стран. От старинной сюиты до менуэта, полонеза, мазурки, вальса</w:t>
      </w:r>
    </w:p>
    <w:p w:rsidR="00251EE9" w:rsidRDefault="00251EE9" w:rsidP="00251EE9">
      <w:pPr>
        <w:tabs>
          <w:tab w:val="left" w:pos="2420"/>
          <w:tab w:val="left" w:pos="2760"/>
          <w:tab w:val="left" w:pos="4320"/>
          <w:tab w:val="left" w:pos="5160"/>
          <w:tab w:val="left" w:pos="6100"/>
          <w:tab w:val="left" w:pos="7160"/>
          <w:tab w:val="left" w:pos="862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Появление</w:t>
      </w:r>
      <w:r>
        <w:rPr>
          <w:rFonts w:eastAsia="Times New Roman"/>
          <w:sz w:val="28"/>
          <w:szCs w:val="28"/>
        </w:rPr>
        <w:tab/>
        <w:t>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XVII-XVIII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веках</w:t>
      </w:r>
      <w:r>
        <w:rPr>
          <w:rFonts w:eastAsia="Times New Roman"/>
          <w:sz w:val="28"/>
          <w:szCs w:val="28"/>
        </w:rPr>
        <w:tab/>
        <w:t>новых</w:t>
      </w:r>
      <w:r>
        <w:rPr>
          <w:rFonts w:eastAsia="Times New Roman"/>
          <w:sz w:val="28"/>
          <w:szCs w:val="28"/>
        </w:rPr>
        <w:tab/>
        <w:t>жанров</w:t>
      </w:r>
      <w:r>
        <w:rPr>
          <w:rFonts w:eastAsia="Times New Roman"/>
          <w:sz w:val="28"/>
          <w:szCs w:val="28"/>
        </w:rPr>
        <w:tab/>
        <w:t>клавирной</w:t>
      </w:r>
      <w:r>
        <w:rPr>
          <w:rFonts w:eastAsia="Times New Roman"/>
          <w:sz w:val="28"/>
          <w:szCs w:val="28"/>
        </w:rPr>
        <w:tab/>
        <w:t>музыки.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Сюита: строение старинной сюиты, характеристика танцев, входящих в неё, а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также менуэт, гавот и др.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Музыкальный материал:</w:t>
      </w:r>
    </w:p>
    <w:p w:rsidR="00251EE9" w:rsidRDefault="00251EE9" w:rsidP="00251EE9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И.С.Бах</w:t>
      </w:r>
      <w:proofErr w:type="spellEnd"/>
      <w:r>
        <w:rPr>
          <w:rFonts w:eastAsia="Times New Roman"/>
          <w:sz w:val="28"/>
          <w:szCs w:val="28"/>
        </w:rPr>
        <w:t xml:space="preserve"> Французская сюита </w:t>
      </w:r>
      <w:proofErr w:type="gramStart"/>
      <w:r>
        <w:rPr>
          <w:rFonts w:eastAsia="Times New Roman"/>
          <w:sz w:val="28"/>
          <w:szCs w:val="28"/>
        </w:rPr>
        <w:t>до</w:t>
      </w:r>
      <w:proofErr w:type="gramEnd"/>
      <w:r>
        <w:rPr>
          <w:rFonts w:eastAsia="Times New Roman"/>
          <w:sz w:val="28"/>
          <w:szCs w:val="28"/>
        </w:rPr>
        <w:t xml:space="preserve"> минор</w:t>
      </w:r>
    </w:p>
    <w:p w:rsidR="00251EE9" w:rsidRDefault="00251EE9" w:rsidP="00251EE9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Ж.Люлли</w:t>
      </w:r>
      <w:proofErr w:type="spellEnd"/>
      <w:r>
        <w:rPr>
          <w:rFonts w:eastAsia="Times New Roman"/>
          <w:sz w:val="28"/>
          <w:szCs w:val="28"/>
        </w:rPr>
        <w:t>. Гавот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Ж. Рамо. Менуэт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Й. Гайдн. Менуэт</w:t>
      </w:r>
    </w:p>
    <w:p w:rsidR="00251EE9" w:rsidRDefault="00251EE9" w:rsidP="00251EE9">
      <w:pPr>
        <w:rPr>
          <w:sz w:val="20"/>
          <w:szCs w:val="20"/>
        </w:rPr>
      </w:pPr>
    </w:p>
    <w:p w:rsidR="00251EE9" w:rsidRDefault="00251EE9" w:rsidP="00251EE9">
      <w:pPr>
        <w:ind w:left="260" w:right="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Тема 9. Знакомство с танцами </w:t>
      </w:r>
      <w:proofErr w:type="gramStart"/>
      <w:r>
        <w:rPr>
          <w:rFonts w:eastAsia="Times New Roman"/>
          <w:b/>
          <w:bCs/>
          <w:sz w:val="28"/>
          <w:szCs w:val="28"/>
        </w:rPr>
        <w:t>западно-европейских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стран: Испания, Италия, Венгрия, Польша</w:t>
      </w:r>
    </w:p>
    <w:p w:rsidR="00251EE9" w:rsidRDefault="00251EE9" w:rsidP="00251EE9">
      <w:pPr>
        <w:rPr>
          <w:sz w:val="20"/>
          <w:szCs w:val="20"/>
        </w:rPr>
      </w:pPr>
    </w:p>
    <w:p w:rsidR="00251EE9" w:rsidRDefault="00251EE9" w:rsidP="00251EE9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Танцы-сцены из народной жизни. Их связь с национальной культурой.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Новая трактовка танцевальных жанров. Колорит. Роль танца.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Музыкальный материал:</w:t>
      </w:r>
    </w:p>
    <w:p w:rsidR="00251EE9" w:rsidRDefault="00251EE9" w:rsidP="00251EE9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Ф.Шопен</w:t>
      </w:r>
      <w:proofErr w:type="spellEnd"/>
      <w:r>
        <w:rPr>
          <w:rFonts w:eastAsia="Times New Roman"/>
          <w:sz w:val="28"/>
          <w:szCs w:val="28"/>
        </w:rPr>
        <w:t xml:space="preserve"> Полонез ля минор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Ф. Шопен Мазурки (на выбор)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Дж. Россини «Тарантелла»</w:t>
      </w:r>
    </w:p>
    <w:p w:rsidR="00251EE9" w:rsidRDefault="00251EE9" w:rsidP="00251EE9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И.Брамс</w:t>
      </w:r>
      <w:proofErr w:type="spellEnd"/>
      <w:r>
        <w:rPr>
          <w:rFonts w:eastAsia="Times New Roman"/>
          <w:sz w:val="28"/>
          <w:szCs w:val="28"/>
        </w:rPr>
        <w:t xml:space="preserve"> «Венгерские танцы»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Э. </w:t>
      </w:r>
      <w:proofErr w:type="spellStart"/>
      <w:r>
        <w:rPr>
          <w:rFonts w:eastAsia="Times New Roman"/>
          <w:sz w:val="28"/>
          <w:szCs w:val="28"/>
        </w:rPr>
        <w:t>Гранадос</w:t>
      </w:r>
      <w:proofErr w:type="spellEnd"/>
      <w:r>
        <w:rPr>
          <w:rFonts w:eastAsia="Times New Roman"/>
          <w:sz w:val="28"/>
          <w:szCs w:val="28"/>
        </w:rPr>
        <w:t xml:space="preserve"> Испанские танцы</w:t>
      </w:r>
    </w:p>
    <w:p w:rsidR="00251EE9" w:rsidRDefault="00251EE9" w:rsidP="00251EE9">
      <w:pPr>
        <w:rPr>
          <w:sz w:val="20"/>
          <w:szCs w:val="20"/>
        </w:rPr>
      </w:pP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Тема 10. Знакомство с музыкально-танцевальной культурой Украины, Белоруссии, Молдавии, Прибалтики</w:t>
      </w:r>
    </w:p>
    <w:p w:rsidR="00251EE9" w:rsidRDefault="00251EE9" w:rsidP="00251EE9">
      <w:pPr>
        <w:rPr>
          <w:sz w:val="20"/>
          <w:szCs w:val="20"/>
        </w:rPr>
      </w:pP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Народная </w:t>
      </w:r>
      <w:r w:rsidR="00B04B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основа танцев. Колорит, «квадратность». История </w:t>
      </w:r>
      <w:r w:rsidR="00B04B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возникновения.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Связь музыки и движения.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Музыкальный материал: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Гопак – украинский народный танец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Бульба, Лявониха – белорусские народные танцы</w:t>
      </w:r>
    </w:p>
    <w:p w:rsidR="00251EE9" w:rsidRDefault="00251EE9" w:rsidP="00251EE9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Жок</w:t>
      </w:r>
      <w:proofErr w:type="spellEnd"/>
      <w:r>
        <w:rPr>
          <w:rFonts w:eastAsia="Times New Roman"/>
          <w:sz w:val="28"/>
          <w:szCs w:val="28"/>
        </w:rPr>
        <w:t xml:space="preserve"> – молдавский танец</w:t>
      </w:r>
    </w:p>
    <w:p w:rsidR="00251EE9" w:rsidRDefault="00251EE9" w:rsidP="00251EE9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Циндупарис</w:t>
      </w:r>
      <w:proofErr w:type="spellEnd"/>
      <w:r>
        <w:rPr>
          <w:rFonts w:eastAsia="Times New Roman"/>
          <w:sz w:val="28"/>
          <w:szCs w:val="28"/>
        </w:rPr>
        <w:t xml:space="preserve"> – латышский народный танец</w:t>
      </w:r>
    </w:p>
    <w:p w:rsidR="00251EE9" w:rsidRDefault="00251EE9" w:rsidP="00251EE9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Иоксуполька</w:t>
      </w:r>
      <w:proofErr w:type="spellEnd"/>
      <w:r>
        <w:rPr>
          <w:rFonts w:eastAsia="Times New Roman"/>
          <w:sz w:val="28"/>
          <w:szCs w:val="28"/>
        </w:rPr>
        <w:t xml:space="preserve"> – эстонский народный танец</w:t>
      </w:r>
    </w:p>
    <w:p w:rsidR="00251EE9" w:rsidRDefault="00251EE9" w:rsidP="00251EE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(а также танцы по выбору педагога).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Тема 11. Знакомство с музыкально-танцевальной культурой России XIX</w:t>
      </w:r>
      <w:r w:rsidR="00B04BAC"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-</w:t>
      </w:r>
    </w:p>
    <w:p w:rsidR="007B6220" w:rsidRDefault="007B6220" w:rsidP="007B6220">
      <w:pPr>
        <w:numPr>
          <w:ilvl w:val="0"/>
          <w:numId w:val="20"/>
        </w:numPr>
        <w:tabs>
          <w:tab w:val="left" w:pos="740"/>
        </w:tabs>
        <w:ind w:left="740" w:hanging="4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веков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B04BAC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Роль танцевальн</w:t>
      </w:r>
      <w:r w:rsidR="00B04BAC">
        <w:rPr>
          <w:rFonts w:eastAsia="Times New Roman"/>
          <w:sz w:val="28"/>
          <w:szCs w:val="28"/>
        </w:rPr>
        <w:t>ой  музыки  в  быту. Основа  танца –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народное</w:t>
      </w:r>
      <w:proofErr w:type="gramEnd"/>
      <w:r w:rsidR="00B04B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музыкальное</w:t>
      </w:r>
    </w:p>
    <w:p w:rsidR="007B6220" w:rsidRDefault="007B6220" w:rsidP="00B04BAC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искусство. Выразительность танцевальной музыки. Использование </w:t>
      </w:r>
      <w:proofErr w:type="gramStart"/>
      <w:r>
        <w:rPr>
          <w:rFonts w:eastAsia="Times New Roman"/>
          <w:sz w:val="28"/>
          <w:szCs w:val="28"/>
        </w:rPr>
        <w:t>плясовых</w:t>
      </w:r>
      <w:proofErr w:type="gramEnd"/>
    </w:p>
    <w:p w:rsidR="007B6220" w:rsidRDefault="007B6220" w:rsidP="00B04BAC">
      <w:pPr>
        <w:tabs>
          <w:tab w:val="left" w:pos="1280"/>
          <w:tab w:val="left" w:pos="2840"/>
          <w:tab w:val="left" w:pos="4420"/>
          <w:tab w:val="left" w:pos="5380"/>
          <w:tab w:val="left" w:pos="5780"/>
          <w:tab w:val="left" w:pos="8340"/>
        </w:tabs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песен,</w:t>
      </w:r>
      <w:r>
        <w:rPr>
          <w:rFonts w:eastAsia="Times New Roman"/>
          <w:sz w:val="28"/>
          <w:szCs w:val="28"/>
        </w:rPr>
        <w:tab/>
        <w:t>хороводов,</w:t>
      </w:r>
      <w:r>
        <w:rPr>
          <w:rFonts w:eastAsia="Times New Roman"/>
          <w:sz w:val="28"/>
          <w:szCs w:val="28"/>
        </w:rPr>
        <w:tab/>
        <w:t>обрядовых</w:t>
      </w:r>
      <w:r>
        <w:rPr>
          <w:rFonts w:eastAsia="Times New Roman"/>
          <w:sz w:val="28"/>
          <w:szCs w:val="28"/>
        </w:rPr>
        <w:tab/>
        <w:t>песен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профессиональном</w:t>
      </w:r>
      <w:r>
        <w:rPr>
          <w:rFonts w:eastAsia="Times New Roman"/>
          <w:sz w:val="28"/>
          <w:szCs w:val="28"/>
        </w:rPr>
        <w:tab/>
        <w:t>искусстве.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Квадратная структура, постоянный размер. Использование народных русских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мелодий в классической музыке.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Музыкальный материал:</w:t>
      </w:r>
    </w:p>
    <w:p w:rsidR="007B6220" w:rsidRDefault="007B6220" w:rsidP="007B6220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М.Глинка</w:t>
      </w:r>
      <w:proofErr w:type="spellEnd"/>
      <w:r>
        <w:rPr>
          <w:rFonts w:eastAsia="Times New Roman"/>
          <w:sz w:val="28"/>
          <w:szCs w:val="28"/>
        </w:rPr>
        <w:t>. «Камаринская»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Трепак – русский народный танец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Хороводы, пляски, лирические танцы (на усмотрение педагога).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rPr>
          <w:sz w:val="20"/>
          <w:szCs w:val="20"/>
        </w:rPr>
      </w:pPr>
    </w:p>
    <w:p w:rsidR="007B6220" w:rsidRPr="00CC12A8" w:rsidRDefault="007B6220" w:rsidP="007B6220">
      <w:pPr>
        <w:ind w:left="560"/>
        <w:jc w:val="center"/>
        <w:rPr>
          <w:sz w:val="32"/>
          <w:szCs w:val="32"/>
        </w:rPr>
      </w:pPr>
      <w:r w:rsidRPr="00CC12A8">
        <w:rPr>
          <w:rFonts w:eastAsia="Times New Roman"/>
          <w:b/>
          <w:bCs/>
          <w:sz w:val="32"/>
          <w:szCs w:val="32"/>
          <w:lang w:val="en-US"/>
        </w:rPr>
        <w:t>IV</w:t>
      </w:r>
      <w:r w:rsidRPr="00CC12A8">
        <w:rPr>
          <w:rFonts w:eastAsia="Times New Roman"/>
          <w:b/>
          <w:bCs/>
          <w:sz w:val="32"/>
          <w:szCs w:val="32"/>
        </w:rPr>
        <w:t>.ТРЕБОВАНИЯ К УРОВНЮ ПОДГОТОВКИ ОБУЧАЮЩИХСЯ</w:t>
      </w:r>
    </w:p>
    <w:p w:rsidR="007B6220" w:rsidRDefault="007B6220" w:rsidP="007B6220">
      <w:pPr>
        <w:rPr>
          <w:sz w:val="20"/>
          <w:szCs w:val="20"/>
        </w:rPr>
      </w:pPr>
    </w:p>
    <w:p w:rsidR="007B6220" w:rsidRPr="00D100D1" w:rsidRDefault="007B6220" w:rsidP="007B6220">
      <w:pPr>
        <w:rPr>
          <w:rFonts w:eastAsia="Times New Roman"/>
          <w:sz w:val="28"/>
          <w:szCs w:val="28"/>
        </w:rPr>
      </w:pPr>
      <w:r w:rsidRPr="00D100D1">
        <w:rPr>
          <w:sz w:val="28"/>
          <w:szCs w:val="28"/>
        </w:rPr>
        <w:t xml:space="preserve">По окончании курса </w:t>
      </w:r>
      <w:r>
        <w:rPr>
          <w:sz w:val="28"/>
          <w:szCs w:val="28"/>
        </w:rPr>
        <w:t>учащиеся должны показать:</w:t>
      </w:r>
    </w:p>
    <w:p w:rsidR="007B6220" w:rsidRDefault="007B6220" w:rsidP="007B6220">
      <w:pPr>
        <w:ind w:left="8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знание специфики музыки как вида искусства;</w:t>
      </w:r>
    </w:p>
    <w:p w:rsidR="007B6220" w:rsidRDefault="007B6220" w:rsidP="007B6220">
      <w:pPr>
        <w:ind w:left="260" w:right="20" w:firstLine="6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знание музыкальной терминологии, актуальной для хореографического искусства;</w:t>
      </w:r>
    </w:p>
    <w:p w:rsidR="007B6220" w:rsidRDefault="007B6220" w:rsidP="007B6220">
      <w:pPr>
        <w:ind w:left="260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знание основ музыкальной грамоты (размер, динамика, темп, строение музыкального произведения);</w:t>
      </w:r>
    </w:p>
    <w:p w:rsidR="007B6220" w:rsidRDefault="007B6220" w:rsidP="007B6220">
      <w:pPr>
        <w:ind w:left="26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умение эмоционально</w:t>
      </w:r>
      <w:r w:rsidR="00B04B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-</w:t>
      </w:r>
      <w:r w:rsidR="00B04B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образно воспринимать и характеризовать музыкальные произведения;</w:t>
      </w:r>
    </w:p>
    <w:p w:rsidR="007B6220" w:rsidRDefault="007B6220" w:rsidP="007B6220">
      <w:pPr>
        <w:ind w:left="260" w:right="20" w:firstLine="6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умение пользоваться музыкальной терминологией, актуальной для хореографического искусства;</w:t>
      </w:r>
    </w:p>
    <w:p w:rsidR="007B6220" w:rsidRDefault="007B6220" w:rsidP="007B6220">
      <w:pPr>
        <w:ind w:left="880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умение различать звучания отдельных музыкальных инструментов; - умение запоминать и воспроизводить (интонировать, просчитывать)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метр, ритм и мелодику несложных музыкальных произведений.</w:t>
      </w:r>
    </w:p>
    <w:p w:rsidR="007B6220" w:rsidRDefault="007B6220" w:rsidP="007B6220">
      <w:pPr>
        <w:rPr>
          <w:sz w:val="20"/>
          <w:szCs w:val="20"/>
        </w:rPr>
      </w:pPr>
    </w:p>
    <w:p w:rsidR="007B6220" w:rsidRPr="00D100D1" w:rsidRDefault="007B6220" w:rsidP="007B6220">
      <w:pPr>
        <w:tabs>
          <w:tab w:val="left" w:pos="1560"/>
        </w:tabs>
        <w:ind w:left="860"/>
        <w:jc w:val="center"/>
        <w:rPr>
          <w:sz w:val="32"/>
          <w:szCs w:val="32"/>
        </w:rPr>
      </w:pPr>
      <w:r w:rsidRPr="00D100D1">
        <w:rPr>
          <w:rFonts w:eastAsia="Times New Roman"/>
          <w:b/>
          <w:bCs/>
          <w:sz w:val="32"/>
          <w:szCs w:val="32"/>
          <w:lang w:val="en-US"/>
        </w:rPr>
        <w:t>V</w:t>
      </w:r>
      <w:r w:rsidRPr="00D100D1">
        <w:rPr>
          <w:rFonts w:eastAsia="Times New Roman"/>
          <w:b/>
          <w:bCs/>
          <w:sz w:val="32"/>
          <w:szCs w:val="32"/>
        </w:rPr>
        <w:t>.</w:t>
      </w:r>
      <w:r w:rsidRPr="00D100D1">
        <w:rPr>
          <w:sz w:val="32"/>
          <w:szCs w:val="32"/>
        </w:rPr>
        <w:tab/>
      </w:r>
      <w:r w:rsidRPr="00D100D1">
        <w:rPr>
          <w:rFonts w:eastAsia="Times New Roman"/>
          <w:b/>
          <w:bCs/>
          <w:sz w:val="32"/>
          <w:szCs w:val="32"/>
        </w:rPr>
        <w:t>ФОРМЫ И МЕТОДЫ КОНТРОЛЯ, СИСТЕМА ОЦЕНКИ</w:t>
      </w:r>
    </w:p>
    <w:p w:rsidR="00B04BAC" w:rsidRDefault="00B04BAC" w:rsidP="00B04BAC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Оценка качества реализации учебного предмета «Слушание музыки и музыкальная грамота»  включает в себя  </w:t>
      </w:r>
      <w:r w:rsidRPr="00D100D1">
        <w:rPr>
          <w:rFonts w:eastAsia="Times New Roman"/>
          <w:b/>
          <w:i/>
          <w:sz w:val="28"/>
          <w:szCs w:val="28"/>
        </w:rPr>
        <w:t>текущий  контроль  успеваемости</w:t>
      </w:r>
      <w:r>
        <w:rPr>
          <w:rFonts w:eastAsia="Times New Roman"/>
          <w:b/>
          <w:i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</w:p>
    <w:p w:rsidR="007B6220" w:rsidRPr="00D100D1" w:rsidRDefault="007B6220" w:rsidP="007B6220">
      <w:pPr>
        <w:jc w:val="center"/>
        <w:rPr>
          <w:sz w:val="32"/>
          <w:szCs w:val="32"/>
        </w:rPr>
      </w:pP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ind w:left="260"/>
        <w:jc w:val="both"/>
        <w:rPr>
          <w:sz w:val="20"/>
          <w:szCs w:val="20"/>
        </w:rPr>
      </w:pPr>
      <w:r w:rsidRPr="00D100D1">
        <w:rPr>
          <w:rFonts w:eastAsia="Times New Roman"/>
          <w:b/>
          <w:i/>
          <w:sz w:val="28"/>
          <w:szCs w:val="28"/>
        </w:rPr>
        <w:t>промежуточную аттестацию</w:t>
      </w:r>
      <w:r>
        <w:rPr>
          <w:rFonts w:eastAsia="Times New Roman"/>
          <w:sz w:val="28"/>
          <w:szCs w:val="28"/>
        </w:rPr>
        <w:t xml:space="preserve"> обучающегося в конце учебного года по программе 5 (6) -летнего обучения в 1-м классе.</w:t>
      </w:r>
    </w:p>
    <w:p w:rsidR="007B6220" w:rsidRDefault="007B6220" w:rsidP="007B6220">
      <w:pPr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7B6220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</w:p>
    <w:p w:rsidR="007B6220" w:rsidRPr="004607F0" w:rsidRDefault="007B6220" w:rsidP="007B6220">
      <w:pPr>
        <w:numPr>
          <w:ilvl w:val="0"/>
          <w:numId w:val="21"/>
        </w:numPr>
        <w:tabs>
          <w:tab w:val="left" w:pos="1491"/>
        </w:tabs>
        <w:ind w:left="260" w:firstLine="722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качестве</w:t>
      </w:r>
      <w:proofErr w:type="gramEnd"/>
      <w:r>
        <w:rPr>
          <w:rFonts w:eastAsia="Times New Roman"/>
          <w:sz w:val="28"/>
          <w:szCs w:val="28"/>
        </w:rPr>
        <w:t xml:space="preserve">  средств текущего контроля успеваемости может использоваться тестирование, олимпиады, викторины.</w:t>
      </w:r>
    </w:p>
    <w:p w:rsidR="007B6220" w:rsidRDefault="007B6220" w:rsidP="007B6220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Текущий контроль успеваемости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проводится в счет аудиторного времени, предусмотренного на учебный предмет.</w:t>
      </w:r>
    </w:p>
    <w:p w:rsidR="007B6220" w:rsidRDefault="007B6220" w:rsidP="007B6220">
      <w:pPr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График и форму проведения промежуточной аттестации по данному предмету образовательное учреждение устанавливает самостоятельно.</w:t>
      </w:r>
    </w:p>
    <w:p w:rsidR="007B6220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</w:t>
      </w:r>
      <w:r w:rsidR="00B04BAC">
        <w:rPr>
          <w:rFonts w:eastAsia="Times New Roman"/>
          <w:sz w:val="28"/>
          <w:szCs w:val="28"/>
        </w:rPr>
        <w:t>о завершении изучения предмета «</w:t>
      </w:r>
      <w:r>
        <w:rPr>
          <w:rFonts w:eastAsia="Times New Roman"/>
          <w:sz w:val="28"/>
          <w:szCs w:val="28"/>
        </w:rPr>
        <w:t xml:space="preserve">Слушание музыки и </w:t>
      </w:r>
      <w:r w:rsidR="00B04BAC">
        <w:rPr>
          <w:rFonts w:eastAsia="Times New Roman"/>
          <w:sz w:val="28"/>
          <w:szCs w:val="28"/>
        </w:rPr>
        <w:t>музыкальная грамота»</w:t>
      </w:r>
      <w:r>
        <w:rPr>
          <w:rFonts w:eastAsia="Times New Roman"/>
          <w:sz w:val="28"/>
          <w:szCs w:val="28"/>
        </w:rPr>
        <w:t xml:space="preserve"> проводится промежуточная аттестация в конце 1 (4) класса в виде зачета, выставляется оценка, которая заносится в свидетельство об окончании образовательного учреждения.</w:t>
      </w:r>
    </w:p>
    <w:p w:rsidR="007B6220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проведении зачета необходимо учитывать индивидуальные особенности учащихся.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ind w:left="158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Критерии оценки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итогам дифференцированного зачёта выставляется оценка «отлично», «хорошо», «удовлетворительно», «неудовлетворительно».</w:t>
      </w:r>
    </w:p>
    <w:p w:rsidR="007B6220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окончании освоения учебного предмета учащийся должен продемонстрировать знания, умения и навыки в соответствии с программными требованиями.</w:t>
      </w:r>
    </w:p>
    <w:p w:rsidR="007B6220" w:rsidRDefault="007B6220" w:rsidP="007B6220">
      <w:pPr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Текущая и промежуточная аттестации могут проходить в различных формах: в форме письменной работы на уроке, беседы, подготовке материалов для сообщения на какую-либо тему, тестов, интеллектуальных игр.</w:t>
      </w:r>
    </w:p>
    <w:p w:rsidR="007B6220" w:rsidRDefault="007B6220" w:rsidP="007B6220"/>
    <w:tbl>
      <w:tblPr>
        <w:tblStyle w:val="a3"/>
        <w:tblW w:w="9444" w:type="dxa"/>
        <w:tblInd w:w="392" w:type="dxa"/>
        <w:tblLook w:val="04A0" w:firstRow="1" w:lastRow="0" w:firstColumn="1" w:lastColumn="0" w:noHBand="0" w:noVBand="1"/>
      </w:tblPr>
      <w:tblGrid>
        <w:gridCol w:w="2611"/>
        <w:gridCol w:w="6833"/>
      </w:tblGrid>
      <w:tr w:rsidR="007B6220" w:rsidTr="0011175A">
        <w:tc>
          <w:tcPr>
            <w:tcW w:w="2611" w:type="dxa"/>
          </w:tcPr>
          <w:p w:rsidR="007B6220" w:rsidRDefault="007B6220" w:rsidP="0011175A">
            <w:pPr>
              <w:jc w:val="center"/>
            </w:pPr>
            <w:r>
              <w:t>оценка</w:t>
            </w:r>
          </w:p>
        </w:tc>
        <w:tc>
          <w:tcPr>
            <w:tcW w:w="6833" w:type="dxa"/>
          </w:tcPr>
          <w:p w:rsidR="007B6220" w:rsidRDefault="007B6220" w:rsidP="0011175A">
            <w:pPr>
              <w:jc w:val="center"/>
            </w:pPr>
            <w:r>
              <w:t>Критерии оценивания</w:t>
            </w:r>
          </w:p>
        </w:tc>
      </w:tr>
      <w:tr w:rsidR="007B6220" w:rsidTr="0011175A">
        <w:tc>
          <w:tcPr>
            <w:tcW w:w="2611" w:type="dxa"/>
          </w:tcPr>
          <w:p w:rsidR="007B6220" w:rsidRDefault="007B6220" w:rsidP="0011175A">
            <w:r>
              <w:t>5 («отлично»)</w:t>
            </w:r>
          </w:p>
        </w:tc>
        <w:tc>
          <w:tcPr>
            <w:tcW w:w="6833" w:type="dxa"/>
          </w:tcPr>
          <w:p w:rsidR="007B6220" w:rsidRDefault="007B6220" w:rsidP="0011175A">
            <w:pPr>
              <w:jc w:val="both"/>
            </w:pPr>
            <w:r>
              <w:t>полный развёрнутый ответ, отвечающий всем требованиям на данном этапе обучения</w:t>
            </w:r>
          </w:p>
        </w:tc>
      </w:tr>
      <w:tr w:rsidR="007B6220" w:rsidTr="0011175A">
        <w:tc>
          <w:tcPr>
            <w:tcW w:w="2611" w:type="dxa"/>
          </w:tcPr>
          <w:p w:rsidR="007B6220" w:rsidRDefault="007B6220" w:rsidP="0011175A">
            <w:r>
              <w:t>4 («хорошо»)</w:t>
            </w:r>
          </w:p>
        </w:tc>
        <w:tc>
          <w:tcPr>
            <w:tcW w:w="6833" w:type="dxa"/>
          </w:tcPr>
          <w:p w:rsidR="007B6220" w:rsidRDefault="007B6220" w:rsidP="0011175A">
            <w:r>
              <w:t xml:space="preserve">ответ с небольшими недочётами </w:t>
            </w:r>
          </w:p>
        </w:tc>
      </w:tr>
      <w:tr w:rsidR="007B6220" w:rsidTr="0011175A">
        <w:tc>
          <w:tcPr>
            <w:tcW w:w="2611" w:type="dxa"/>
          </w:tcPr>
          <w:p w:rsidR="007B6220" w:rsidRDefault="007B6220" w:rsidP="0011175A">
            <w:r>
              <w:t>3 («удовлетворительно»)</w:t>
            </w:r>
          </w:p>
        </w:tc>
        <w:tc>
          <w:tcPr>
            <w:tcW w:w="6833" w:type="dxa"/>
          </w:tcPr>
          <w:p w:rsidR="007B6220" w:rsidRDefault="007B6220" w:rsidP="0011175A">
            <w:r>
              <w:t xml:space="preserve">ответ с большим количеством недочётов, а именно: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раскрыта</w:t>
            </w:r>
            <w:proofErr w:type="gramEnd"/>
            <w:r>
              <w:t xml:space="preserve"> тема, неточные сведения, ошибки в изложении теоретического материала</w:t>
            </w:r>
          </w:p>
        </w:tc>
      </w:tr>
      <w:tr w:rsidR="007B6220" w:rsidTr="0011175A">
        <w:tc>
          <w:tcPr>
            <w:tcW w:w="2611" w:type="dxa"/>
          </w:tcPr>
          <w:p w:rsidR="007B6220" w:rsidRDefault="007B6220" w:rsidP="0011175A">
            <w:r>
              <w:t>2 («неудовлетворительно»)</w:t>
            </w:r>
          </w:p>
        </w:tc>
        <w:tc>
          <w:tcPr>
            <w:tcW w:w="6833" w:type="dxa"/>
          </w:tcPr>
          <w:p w:rsidR="007B6220" w:rsidRDefault="007B6220" w:rsidP="0011175A">
            <w:pPr>
              <w:jc w:val="both"/>
            </w:pPr>
            <w:r>
              <w:t>комплекс недостатков, являющийся следствием отсутствия домашней подготовки, а также нерегулярного посещения учебных занятий</w:t>
            </w:r>
          </w:p>
        </w:tc>
      </w:tr>
    </w:tbl>
    <w:p w:rsidR="007B6220" w:rsidRDefault="007B6220" w:rsidP="007B6220">
      <w:pPr>
        <w:rPr>
          <w:rFonts w:eastAsia="Times New Roman"/>
          <w:sz w:val="28"/>
          <w:szCs w:val="28"/>
        </w:rPr>
      </w:pPr>
    </w:p>
    <w:p w:rsidR="007B6220" w:rsidRDefault="007B6220" w:rsidP="007B6220">
      <w:pPr>
        <w:ind w:left="260" w:right="12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</w:t>
      </w:r>
    </w:p>
    <w:p w:rsidR="007B6220" w:rsidRDefault="007B6220" w:rsidP="007B6220">
      <w:pPr>
        <w:ind w:left="260" w:right="14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Контрольные оценки должны объективно отражать уровень знаний и умений каждого учащегося по данной теме.</w:t>
      </w:r>
    </w:p>
    <w:p w:rsidR="007B6220" w:rsidRDefault="007B6220" w:rsidP="007B6220">
      <w:pPr>
        <w:rPr>
          <w:sz w:val="20"/>
          <w:szCs w:val="20"/>
        </w:rPr>
      </w:pPr>
    </w:p>
    <w:p w:rsidR="007B6220" w:rsidRPr="007B6220" w:rsidRDefault="007B6220" w:rsidP="007B6220">
      <w:pPr>
        <w:tabs>
          <w:tab w:val="left" w:pos="1040"/>
        </w:tabs>
        <w:ind w:left="1040"/>
        <w:jc w:val="center"/>
        <w:rPr>
          <w:rFonts w:eastAsia="Times New Roman"/>
          <w:b/>
          <w:bCs/>
          <w:sz w:val="32"/>
          <w:szCs w:val="32"/>
        </w:rPr>
      </w:pPr>
      <w:r w:rsidRPr="007B6220">
        <w:rPr>
          <w:rFonts w:eastAsia="Times New Roman"/>
          <w:b/>
          <w:bCs/>
          <w:sz w:val="32"/>
          <w:szCs w:val="32"/>
          <w:lang w:val="en-US"/>
        </w:rPr>
        <w:lastRenderedPageBreak/>
        <w:t>VI</w:t>
      </w:r>
      <w:r w:rsidRPr="007B6220">
        <w:rPr>
          <w:rFonts w:eastAsia="Times New Roman"/>
          <w:b/>
          <w:bCs/>
          <w:sz w:val="32"/>
          <w:szCs w:val="32"/>
        </w:rPr>
        <w:t>.МЕТОДИЧЕСКОЕ ОБЕСПЕЧЕНИЕ УЧЕБНОГО ПРОЦЕССА</w:t>
      </w:r>
    </w:p>
    <w:p w:rsidR="007B6220" w:rsidRPr="007B6220" w:rsidRDefault="007B6220" w:rsidP="007B6220">
      <w:pPr>
        <w:jc w:val="center"/>
        <w:rPr>
          <w:sz w:val="32"/>
          <w:szCs w:val="32"/>
        </w:rPr>
      </w:pPr>
    </w:p>
    <w:p w:rsidR="007B6220" w:rsidRDefault="007B6220" w:rsidP="007B6220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Методические рекомендации 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ind w:left="26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Все теоретические сведения должны быть тесно связаны с музыкально-слуховым опытом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, с практическими навыками и направлены на воспитание музыкального мышления, осознанного отношения к музыкально-танцевальному искусству.</w:t>
      </w:r>
    </w:p>
    <w:p w:rsidR="007B6220" w:rsidRDefault="007B6220" w:rsidP="007B6220">
      <w:pPr>
        <w:ind w:left="26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Методику работы по программе должны определять возрастные особенности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. Обучение должно носить эмоционально-образный характер. Педагог должен воспитывать самостоятельность детей,</w:t>
      </w:r>
    </w:p>
    <w:p w:rsidR="007B6220" w:rsidRDefault="007B6220" w:rsidP="007B6220">
      <w:pPr>
        <w:tabs>
          <w:tab w:val="left" w:pos="1980"/>
          <w:tab w:val="left" w:pos="3120"/>
          <w:tab w:val="left" w:pos="3440"/>
          <w:tab w:val="left" w:pos="4560"/>
          <w:tab w:val="left" w:pos="5460"/>
          <w:tab w:val="left" w:pos="6800"/>
          <w:tab w:val="left" w:pos="7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формировать</w:t>
      </w:r>
      <w:r>
        <w:rPr>
          <w:rFonts w:eastAsia="Times New Roman"/>
          <w:sz w:val="28"/>
          <w:szCs w:val="28"/>
        </w:rPr>
        <w:tab/>
        <w:t>интерес</w:t>
      </w:r>
      <w:r>
        <w:rPr>
          <w:rFonts w:eastAsia="Times New Roman"/>
          <w:sz w:val="28"/>
          <w:szCs w:val="28"/>
        </w:rPr>
        <w:tab/>
        <w:t>к</w:t>
      </w:r>
      <w:r>
        <w:rPr>
          <w:rFonts w:eastAsia="Times New Roman"/>
          <w:sz w:val="28"/>
          <w:szCs w:val="28"/>
        </w:rPr>
        <w:tab/>
        <w:t>музыке,</w:t>
      </w:r>
      <w:r>
        <w:rPr>
          <w:rFonts w:eastAsia="Times New Roman"/>
          <w:sz w:val="28"/>
          <w:szCs w:val="28"/>
        </w:rPr>
        <w:tab/>
        <w:t>танцу,</w:t>
      </w:r>
      <w:r>
        <w:rPr>
          <w:rFonts w:eastAsia="Times New Roman"/>
          <w:sz w:val="28"/>
          <w:szCs w:val="28"/>
        </w:rPr>
        <w:tab/>
        <w:t>развивать</w:t>
      </w:r>
      <w:r>
        <w:rPr>
          <w:rFonts w:eastAsia="Times New Roman"/>
          <w:sz w:val="28"/>
          <w:szCs w:val="28"/>
        </w:rPr>
        <w:tab/>
        <w:t>навыки</w:t>
      </w:r>
      <w:r>
        <w:rPr>
          <w:sz w:val="20"/>
          <w:szCs w:val="20"/>
        </w:rPr>
        <w:tab/>
      </w:r>
      <w:proofErr w:type="gramStart"/>
      <w:r>
        <w:rPr>
          <w:rFonts w:eastAsia="Times New Roman"/>
          <w:sz w:val="27"/>
          <w:szCs w:val="27"/>
        </w:rPr>
        <w:t>практического</w:t>
      </w:r>
      <w:proofErr w:type="gramEnd"/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использования полученных знаний и умений.</w:t>
      </w:r>
    </w:p>
    <w:p w:rsidR="007B6220" w:rsidRDefault="007B6220" w:rsidP="007B6220">
      <w:pPr>
        <w:ind w:right="-259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Методы обучения:</w:t>
      </w:r>
    </w:p>
    <w:p w:rsidR="007B6220" w:rsidRDefault="007B6220" w:rsidP="007B6220">
      <w:pPr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7B6220" w:rsidRPr="00EF49BD" w:rsidRDefault="007B6220" w:rsidP="007B6220">
      <w:pPr>
        <w:numPr>
          <w:ilvl w:val="0"/>
          <w:numId w:val="15"/>
        </w:numPr>
        <w:tabs>
          <w:tab w:val="left" w:pos="1220"/>
        </w:tabs>
        <w:ind w:left="1220" w:hanging="25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метод  организации  учебной  деятельности  (словесный,  наглядный,</w:t>
      </w:r>
      <w:proofErr w:type="gramEnd"/>
    </w:p>
    <w:p w:rsidR="007B6220" w:rsidRDefault="007B6220" w:rsidP="007B6220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практический);</w:t>
      </w:r>
    </w:p>
    <w:p w:rsidR="007B6220" w:rsidRPr="00EF49BD" w:rsidRDefault="007B6220" w:rsidP="007B6220">
      <w:pPr>
        <w:numPr>
          <w:ilvl w:val="0"/>
          <w:numId w:val="16"/>
        </w:numPr>
        <w:tabs>
          <w:tab w:val="left" w:pos="1162"/>
        </w:tabs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репродуктивный метод (неоднократное воспроизведение полученных знаний);</w:t>
      </w:r>
    </w:p>
    <w:p w:rsidR="007B6220" w:rsidRPr="00EF49BD" w:rsidRDefault="007B6220" w:rsidP="007B6220">
      <w:pPr>
        <w:numPr>
          <w:ilvl w:val="0"/>
          <w:numId w:val="16"/>
        </w:numPr>
        <w:tabs>
          <w:tab w:val="left" w:pos="1321"/>
        </w:tabs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метод стимулирования и мотивации (формирование интереса ребенка);</w:t>
      </w:r>
    </w:p>
    <w:p w:rsidR="007B6220" w:rsidRPr="00EF49BD" w:rsidRDefault="007B6220" w:rsidP="007B6220">
      <w:pPr>
        <w:numPr>
          <w:ilvl w:val="0"/>
          <w:numId w:val="16"/>
        </w:numPr>
        <w:tabs>
          <w:tab w:val="left" w:pos="1465"/>
        </w:tabs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метод активного обучения (мотивация обучающихся к самостоятельному, инициативному и творческому освоению учебного материала);</w:t>
      </w:r>
    </w:p>
    <w:p w:rsidR="007B6220" w:rsidRPr="00EF49BD" w:rsidRDefault="007B6220" w:rsidP="007B6220">
      <w:pPr>
        <w:numPr>
          <w:ilvl w:val="1"/>
          <w:numId w:val="16"/>
        </w:numPr>
        <w:tabs>
          <w:tab w:val="left" w:pos="1350"/>
        </w:tabs>
        <w:ind w:left="260" w:right="20" w:firstLine="78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аналитический</w:t>
      </w:r>
      <w:proofErr w:type="gramEnd"/>
      <w:r>
        <w:rPr>
          <w:rFonts w:eastAsia="Times New Roman"/>
          <w:sz w:val="28"/>
          <w:szCs w:val="28"/>
        </w:rPr>
        <w:t xml:space="preserve"> (сравнения и обобщения, развитие логического мышления);</w:t>
      </w:r>
    </w:p>
    <w:p w:rsidR="007B6220" w:rsidRPr="00EF49BD" w:rsidRDefault="007B6220" w:rsidP="007B6220">
      <w:pPr>
        <w:numPr>
          <w:ilvl w:val="0"/>
          <w:numId w:val="16"/>
        </w:numPr>
        <w:tabs>
          <w:tab w:val="left" w:pos="1318"/>
        </w:tabs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эмоциональный (подбор ассоциаций, образов, художественные впечатления).</w:t>
      </w:r>
    </w:p>
    <w:p w:rsidR="007B6220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8"/>
          <w:szCs w:val="28"/>
        </w:rPr>
        <w:t>Предложенные методы работы в рамках предпрофессиональной программы, являются наиболее продуктивными при организации учебного процесса и основаны на проверенных методиках и многолетнем опыте.</w:t>
      </w:r>
    </w:p>
    <w:p w:rsidR="007B6220" w:rsidRDefault="007B6220" w:rsidP="007B6220">
      <w:pPr>
        <w:jc w:val="both"/>
        <w:rPr>
          <w:sz w:val="20"/>
          <w:szCs w:val="20"/>
        </w:rPr>
      </w:pPr>
    </w:p>
    <w:p w:rsidR="007B6220" w:rsidRDefault="007B6220" w:rsidP="007B6220">
      <w:pPr>
        <w:ind w:right="-25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color w:val="00000A"/>
          <w:sz w:val="28"/>
          <w:szCs w:val="28"/>
        </w:rPr>
        <w:t xml:space="preserve">             материально-технические условия реализации учебного предмета</w:t>
      </w:r>
    </w:p>
    <w:p w:rsidR="007B6220" w:rsidRDefault="007B6220" w:rsidP="007B6220">
      <w:pPr>
        <w:jc w:val="both"/>
        <w:rPr>
          <w:sz w:val="20"/>
          <w:szCs w:val="20"/>
        </w:rPr>
      </w:pPr>
    </w:p>
    <w:p w:rsidR="007B6220" w:rsidRDefault="007B6220" w:rsidP="007B6220">
      <w:pPr>
        <w:ind w:left="260" w:firstLine="67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Материально- техническая база образовательного учреждения должна соответствовать санитарным и противопожарным нормам, нормам охраны труда.</w:t>
      </w:r>
      <w:r>
        <w:rPr>
          <w:sz w:val="20"/>
          <w:szCs w:val="20"/>
        </w:rPr>
        <w:t xml:space="preserve">    </w:t>
      </w:r>
      <w:proofErr w:type="gramStart"/>
      <w:r>
        <w:rPr>
          <w:rFonts w:eastAsia="Times New Roman"/>
          <w:sz w:val="28"/>
          <w:szCs w:val="28"/>
        </w:rPr>
        <w:t>Учебные    аудитории,</w:t>
      </w:r>
      <w:r>
        <w:rPr>
          <w:rFonts w:eastAsia="Times New Roman"/>
          <w:sz w:val="28"/>
          <w:szCs w:val="28"/>
        </w:rPr>
        <w:tab/>
        <w:t>предназначенные</w:t>
      </w:r>
      <w:r>
        <w:rPr>
          <w:rFonts w:eastAsia="Times New Roman"/>
          <w:sz w:val="28"/>
          <w:szCs w:val="28"/>
        </w:rPr>
        <w:tab/>
        <w:t xml:space="preserve"> для</w:t>
      </w:r>
      <w:r>
        <w:rPr>
          <w:rFonts w:eastAsia="Times New Roman"/>
          <w:sz w:val="28"/>
          <w:szCs w:val="28"/>
        </w:rPr>
        <w:tab/>
        <w:t>реализации</w:t>
      </w:r>
      <w:r>
        <w:rPr>
          <w:sz w:val="20"/>
          <w:szCs w:val="20"/>
        </w:rPr>
        <w:tab/>
        <w:t xml:space="preserve"> </w:t>
      </w:r>
      <w:r>
        <w:rPr>
          <w:rFonts w:eastAsia="Times New Roman"/>
          <w:sz w:val="27"/>
          <w:szCs w:val="27"/>
        </w:rPr>
        <w:t xml:space="preserve">учебного </w:t>
      </w:r>
      <w:r>
        <w:rPr>
          <w:rFonts w:eastAsia="Times New Roman"/>
          <w:sz w:val="28"/>
          <w:szCs w:val="28"/>
        </w:rPr>
        <w:t>предмета оснащаются инструментом (фортепиано, роялем), аудио и видеоаппаратурой, учебной мебелью (досками, столами, стульями, стеллажами, шкафами) и дидактическим материалом.</w:t>
      </w:r>
      <w:proofErr w:type="gramEnd"/>
    </w:p>
    <w:p w:rsidR="007B6220" w:rsidRDefault="007B6220" w:rsidP="007B622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Помещения должны быть со звукоизоляцией.</w:t>
      </w:r>
    </w:p>
    <w:p w:rsidR="007B6220" w:rsidRDefault="007B6220" w:rsidP="007B6220">
      <w:pPr>
        <w:ind w:left="260" w:right="10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Освоению обучающимися данной программы способствует использование аудио и видеоматериалов. 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>Рекомендации по организации самостоятельной работы учащихся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  Домашние задания, направленные на закрепление пройденного в классе материала, должны  быть  небольшими по объёму и доступными по трудности. Это может быть повторение пройденного в классе материала, ознакомление с музыкальным произведением или просмотр видеоматериала. А также творческое задание, заключающееся в анализе произведения.</w:t>
      </w:r>
    </w:p>
    <w:p w:rsidR="007B6220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Выполнение обучающимися домашнего задания контролируется преподавателем и обеспечивается учебно-методическими, аудио, видео материалами в соответствии с программными требованиями.</w:t>
      </w:r>
    </w:p>
    <w:p w:rsidR="007B6220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Кроме того, внеаудиторная работа может быть использована на посещение учреждений культуры (театров, концертных залов и др.), участие в творческих мероприятиях и просветительской деятельности.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rPr>
          <w:sz w:val="20"/>
          <w:szCs w:val="20"/>
        </w:rPr>
      </w:pPr>
    </w:p>
    <w:p w:rsidR="007B6220" w:rsidRPr="007B6220" w:rsidRDefault="007B6220" w:rsidP="007B6220">
      <w:pPr>
        <w:ind w:right="-259"/>
        <w:jc w:val="center"/>
        <w:rPr>
          <w:sz w:val="32"/>
          <w:szCs w:val="32"/>
        </w:rPr>
      </w:pPr>
      <w:r w:rsidRPr="007B6220">
        <w:rPr>
          <w:rFonts w:eastAsia="Times New Roman"/>
          <w:b/>
          <w:bCs/>
          <w:sz w:val="32"/>
          <w:szCs w:val="32"/>
        </w:rPr>
        <w:t>VI</w:t>
      </w:r>
      <w:r w:rsidRPr="007B6220">
        <w:rPr>
          <w:rFonts w:eastAsia="Times New Roman"/>
          <w:b/>
          <w:bCs/>
          <w:sz w:val="32"/>
          <w:szCs w:val="32"/>
          <w:lang w:val="en-US"/>
        </w:rPr>
        <w:t>I</w:t>
      </w:r>
      <w:r w:rsidRPr="007B6220">
        <w:rPr>
          <w:rFonts w:eastAsia="Times New Roman"/>
          <w:b/>
          <w:bCs/>
          <w:sz w:val="32"/>
          <w:szCs w:val="32"/>
        </w:rPr>
        <w:t>. СПИСКИ РЕКОМЕНДУЕМОЙ ЛИТЕРАТУРЫ И</w:t>
      </w:r>
    </w:p>
    <w:p w:rsidR="007B6220" w:rsidRDefault="007B6220" w:rsidP="007B6220">
      <w:pPr>
        <w:ind w:right="-259"/>
        <w:jc w:val="center"/>
        <w:rPr>
          <w:sz w:val="20"/>
          <w:szCs w:val="20"/>
        </w:rPr>
      </w:pPr>
      <w:r w:rsidRPr="007B6220">
        <w:rPr>
          <w:rFonts w:eastAsia="Times New Roman"/>
          <w:b/>
          <w:bCs/>
          <w:sz w:val="32"/>
          <w:szCs w:val="32"/>
        </w:rPr>
        <w:t>ВИДЕОМАТЕРИАЛОВ</w:t>
      </w:r>
    </w:p>
    <w:p w:rsidR="007B6220" w:rsidRDefault="007B6220" w:rsidP="007B6220">
      <w:pPr>
        <w:rPr>
          <w:sz w:val="20"/>
          <w:szCs w:val="20"/>
        </w:rPr>
      </w:pPr>
    </w:p>
    <w:p w:rsidR="007B6220" w:rsidRDefault="007B6220" w:rsidP="007B6220">
      <w:pPr>
        <w:ind w:left="25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Учебная и методическая литература</w:t>
      </w:r>
    </w:p>
    <w:p w:rsidR="007B6220" w:rsidRDefault="007B6220" w:rsidP="007B6220">
      <w:pPr>
        <w:rPr>
          <w:sz w:val="20"/>
          <w:szCs w:val="20"/>
        </w:rPr>
      </w:pPr>
    </w:p>
    <w:p w:rsidR="007B6220" w:rsidRPr="005308EF" w:rsidRDefault="007B6220" w:rsidP="007B6220">
      <w:pPr>
        <w:numPr>
          <w:ilvl w:val="0"/>
          <w:numId w:val="23"/>
        </w:numPr>
        <w:tabs>
          <w:tab w:val="left" w:pos="1254"/>
        </w:tabs>
        <w:ind w:left="260" w:firstLine="71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Барабошкина</w:t>
      </w:r>
      <w:proofErr w:type="spellEnd"/>
      <w:r>
        <w:rPr>
          <w:rFonts w:eastAsia="Times New Roman"/>
          <w:sz w:val="28"/>
          <w:szCs w:val="28"/>
        </w:rPr>
        <w:t xml:space="preserve"> А., Боголюбова Н. Музыкальная грамота под редакцией А.Островского,1980</w:t>
      </w:r>
    </w:p>
    <w:p w:rsidR="007B6220" w:rsidRPr="005308EF" w:rsidRDefault="007B6220" w:rsidP="007B6220">
      <w:pPr>
        <w:numPr>
          <w:ilvl w:val="0"/>
          <w:numId w:val="23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Батицкий</w:t>
      </w:r>
      <w:proofErr w:type="spellEnd"/>
      <w:r>
        <w:rPr>
          <w:rFonts w:eastAsia="Times New Roman"/>
          <w:sz w:val="28"/>
          <w:szCs w:val="28"/>
        </w:rPr>
        <w:t xml:space="preserve"> М. Знаете ли вы музыку?  М., Музыка, 1985</w:t>
      </w:r>
    </w:p>
    <w:p w:rsidR="007B6220" w:rsidRPr="005308EF" w:rsidRDefault="007B6220" w:rsidP="007B6220">
      <w:pPr>
        <w:numPr>
          <w:ilvl w:val="0"/>
          <w:numId w:val="23"/>
        </w:numPr>
        <w:tabs>
          <w:tab w:val="left" w:pos="1254"/>
        </w:tabs>
        <w:ind w:left="260" w:right="20" w:firstLine="71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Булучевский</w:t>
      </w:r>
      <w:proofErr w:type="spellEnd"/>
      <w:r>
        <w:rPr>
          <w:rFonts w:eastAsia="Times New Roman"/>
          <w:sz w:val="28"/>
          <w:szCs w:val="28"/>
        </w:rPr>
        <w:t xml:space="preserve"> Ю.С., Фомин В.С. Краткий музыкальный словарь для учащихся. Изд. 3-е – Калининград, Музыка, 1975</w:t>
      </w:r>
    </w:p>
    <w:p w:rsidR="007B6220" w:rsidRPr="005308EF" w:rsidRDefault="007B6220" w:rsidP="007B6220">
      <w:pPr>
        <w:numPr>
          <w:ilvl w:val="0"/>
          <w:numId w:val="23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Гильченок</w:t>
      </w:r>
      <w:proofErr w:type="spellEnd"/>
      <w:r>
        <w:rPr>
          <w:rFonts w:eastAsia="Times New Roman"/>
          <w:sz w:val="28"/>
          <w:szCs w:val="28"/>
        </w:rPr>
        <w:t xml:space="preserve"> Н. Слушаем музыку вместе. СПб, 2006</w:t>
      </w:r>
    </w:p>
    <w:p w:rsidR="007B6220" w:rsidRPr="005308EF" w:rsidRDefault="007B6220" w:rsidP="007B6220">
      <w:pPr>
        <w:numPr>
          <w:ilvl w:val="0"/>
          <w:numId w:val="23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Газарян</w:t>
      </w:r>
      <w:proofErr w:type="spellEnd"/>
      <w:r>
        <w:rPr>
          <w:rFonts w:eastAsia="Times New Roman"/>
          <w:sz w:val="28"/>
          <w:szCs w:val="28"/>
        </w:rPr>
        <w:t xml:space="preserve"> С</w:t>
      </w:r>
      <w:r>
        <w:rPr>
          <w:rFonts w:eastAsia="Times New Roman"/>
          <w:i/>
          <w:iCs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В мире музыкальных инструментов. М., 1989</w:t>
      </w:r>
    </w:p>
    <w:p w:rsidR="007B6220" w:rsidRPr="005308EF" w:rsidRDefault="007B6220" w:rsidP="007B6220">
      <w:pPr>
        <w:numPr>
          <w:ilvl w:val="0"/>
          <w:numId w:val="23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Куберский</w:t>
      </w:r>
      <w:proofErr w:type="spellEnd"/>
      <w:r>
        <w:rPr>
          <w:rFonts w:eastAsia="Times New Roman"/>
          <w:sz w:val="28"/>
          <w:szCs w:val="28"/>
        </w:rPr>
        <w:t xml:space="preserve"> И.Ю., Минина Е.В. Энциклопедия для юного музыканта,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Санкт-Петербург, 1997</w:t>
      </w:r>
    </w:p>
    <w:p w:rsidR="007B6220" w:rsidRPr="005308EF" w:rsidRDefault="007B6220" w:rsidP="007B6220">
      <w:pPr>
        <w:numPr>
          <w:ilvl w:val="0"/>
          <w:numId w:val="24"/>
        </w:numPr>
        <w:tabs>
          <w:tab w:val="left" w:pos="1254"/>
        </w:tabs>
        <w:ind w:left="260" w:firstLine="71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Прозорова</w:t>
      </w:r>
      <w:proofErr w:type="spellEnd"/>
      <w:r>
        <w:rPr>
          <w:rFonts w:eastAsia="Times New Roman"/>
          <w:sz w:val="28"/>
          <w:szCs w:val="28"/>
        </w:rPr>
        <w:t xml:space="preserve"> А.Н. Первые шаги в мир музыки М., Терра-книжный клуб, 2005</w:t>
      </w:r>
    </w:p>
    <w:p w:rsidR="007B6220" w:rsidRDefault="007B6220" w:rsidP="007B6220">
      <w:pPr>
        <w:numPr>
          <w:ilvl w:val="0"/>
          <w:numId w:val="24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Слушание музыки. Для 1-3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 xml:space="preserve">. Сост. </w:t>
      </w:r>
      <w:proofErr w:type="spellStart"/>
      <w:r>
        <w:rPr>
          <w:rFonts w:eastAsia="Times New Roman"/>
          <w:sz w:val="28"/>
          <w:szCs w:val="28"/>
        </w:rPr>
        <w:t>Г.Ушпикова</w:t>
      </w:r>
      <w:proofErr w:type="spellEnd"/>
      <w:r>
        <w:rPr>
          <w:rFonts w:eastAsia="Times New Roman"/>
          <w:sz w:val="28"/>
          <w:szCs w:val="28"/>
        </w:rPr>
        <w:t>. СПб, 2008</w:t>
      </w:r>
    </w:p>
    <w:p w:rsidR="007B6220" w:rsidRPr="005308EF" w:rsidRDefault="007B6220" w:rsidP="007B6220">
      <w:pPr>
        <w:numPr>
          <w:ilvl w:val="0"/>
          <w:numId w:val="25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Фридкин</w:t>
      </w:r>
      <w:proofErr w:type="spellEnd"/>
      <w:r>
        <w:rPr>
          <w:rFonts w:eastAsia="Times New Roman"/>
          <w:sz w:val="28"/>
          <w:szCs w:val="28"/>
        </w:rPr>
        <w:t xml:space="preserve"> Г. Практическое руководство по музыкальной грамоте.  -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Музыка, 1988</w:t>
      </w:r>
    </w:p>
    <w:p w:rsidR="007B6220" w:rsidRPr="005308EF" w:rsidRDefault="007B6220" w:rsidP="007B6220">
      <w:pPr>
        <w:numPr>
          <w:ilvl w:val="0"/>
          <w:numId w:val="26"/>
        </w:numPr>
        <w:tabs>
          <w:tab w:val="left" w:pos="1676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Царёва Н.А., Лисянская Е.Б., Марек О.А. Предмет «Слушание музыки в ДМШ и ДШИ». Методические рекомендации, 1998ё</w:t>
      </w:r>
    </w:p>
    <w:p w:rsidR="007B6220" w:rsidRDefault="00B04BAC" w:rsidP="007B6220">
      <w:pPr>
        <w:numPr>
          <w:ilvl w:val="0"/>
          <w:numId w:val="26"/>
        </w:numPr>
        <w:tabs>
          <w:tab w:val="left" w:pos="1676"/>
        </w:tabs>
        <w:ind w:left="260" w:right="20" w:firstLine="71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Шорникова</w:t>
      </w:r>
      <w:proofErr w:type="spellEnd"/>
      <w:r>
        <w:rPr>
          <w:rFonts w:eastAsia="Times New Roman"/>
          <w:sz w:val="28"/>
          <w:szCs w:val="28"/>
        </w:rPr>
        <w:t xml:space="preserve"> М. Музыка, её</w:t>
      </w:r>
      <w:r w:rsidR="007B6220">
        <w:rPr>
          <w:rFonts w:eastAsia="Times New Roman"/>
          <w:sz w:val="28"/>
          <w:szCs w:val="28"/>
        </w:rPr>
        <w:t xml:space="preserve"> формы и жанры. Учебное пособие для ДМШ – Феникс, Ростов-на-Дону, 2009</w:t>
      </w:r>
    </w:p>
    <w:p w:rsidR="007B6220" w:rsidRDefault="007B6220" w:rsidP="007B6220">
      <w:pPr>
        <w:tabs>
          <w:tab w:val="left" w:pos="1676"/>
        </w:tabs>
        <w:ind w:left="970" w:right="20"/>
        <w:rPr>
          <w:rFonts w:eastAsia="Times New Roman"/>
          <w:sz w:val="28"/>
          <w:szCs w:val="28"/>
        </w:rPr>
      </w:pPr>
    </w:p>
    <w:p w:rsidR="007B6220" w:rsidRPr="005308EF" w:rsidRDefault="007B6220" w:rsidP="007B6220">
      <w:pPr>
        <w:pStyle w:val="a4"/>
        <w:rPr>
          <w:sz w:val="20"/>
          <w:szCs w:val="20"/>
        </w:rPr>
      </w:pPr>
      <w:r w:rsidRPr="005308EF">
        <w:rPr>
          <w:rFonts w:eastAsia="Times New Roman"/>
          <w:b/>
          <w:bCs/>
          <w:i/>
          <w:iCs/>
          <w:sz w:val="28"/>
          <w:szCs w:val="28"/>
        </w:rPr>
        <w:t>Рекомендуемые для просмотра балеты и хореографические номера</w:t>
      </w:r>
    </w:p>
    <w:p w:rsidR="007B6220" w:rsidRPr="005308EF" w:rsidRDefault="007B6220" w:rsidP="007B6220">
      <w:pPr>
        <w:pStyle w:val="a4"/>
        <w:rPr>
          <w:sz w:val="20"/>
          <w:szCs w:val="20"/>
        </w:rPr>
      </w:pPr>
    </w:p>
    <w:p w:rsidR="007B6220" w:rsidRPr="005308EF" w:rsidRDefault="007B6220" w:rsidP="007B6220">
      <w:pPr>
        <w:pStyle w:val="a4"/>
        <w:rPr>
          <w:sz w:val="20"/>
          <w:szCs w:val="20"/>
        </w:rPr>
      </w:pPr>
      <w:r w:rsidRPr="005308EF">
        <w:rPr>
          <w:rFonts w:eastAsia="Times New Roman"/>
          <w:sz w:val="28"/>
          <w:szCs w:val="28"/>
        </w:rPr>
        <w:t>«Тщетная предосторожность»</w:t>
      </w:r>
    </w:p>
    <w:p w:rsidR="007B6220" w:rsidRPr="005308EF" w:rsidRDefault="007B6220" w:rsidP="007B6220">
      <w:pPr>
        <w:pStyle w:val="a4"/>
        <w:rPr>
          <w:sz w:val="20"/>
          <w:szCs w:val="20"/>
        </w:rPr>
      </w:pPr>
      <w:r w:rsidRPr="005308EF">
        <w:rPr>
          <w:rFonts w:eastAsia="Times New Roman"/>
          <w:sz w:val="28"/>
          <w:szCs w:val="28"/>
        </w:rPr>
        <w:t>«Сильфида»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 «Жизель»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 «Эсмеральда»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 «Спящая красавица»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 xml:space="preserve">          «Лебединое озеро»</w:t>
      </w:r>
    </w:p>
    <w:p w:rsidR="007B6220" w:rsidRPr="007B6220" w:rsidRDefault="007B6220" w:rsidP="007B6220">
      <w:pP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>
        <w:rPr>
          <w:rFonts w:eastAsia="Times New Roman"/>
          <w:sz w:val="28"/>
          <w:szCs w:val="28"/>
        </w:rPr>
        <w:t xml:space="preserve"> «Щелкунчик» 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«Петрушка»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«Жар-птица»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</w:t>
      </w:r>
      <w:proofErr w:type="spellStart"/>
      <w:r>
        <w:rPr>
          <w:rFonts w:eastAsia="Times New Roman"/>
          <w:sz w:val="28"/>
          <w:szCs w:val="28"/>
        </w:rPr>
        <w:t>К.Сен-Санс</w:t>
      </w:r>
      <w:proofErr w:type="spellEnd"/>
      <w:r>
        <w:rPr>
          <w:rFonts w:eastAsia="Times New Roman"/>
          <w:sz w:val="28"/>
          <w:szCs w:val="28"/>
        </w:rPr>
        <w:t xml:space="preserve"> «Умирающий лебедь»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«Красный мак» (фрагменты)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«Бахчисарайский фонтан» (фрагменты) «Ромео и Джульетта»</w:t>
      </w:r>
    </w:p>
    <w:p w:rsidR="007B6220" w:rsidRDefault="007B6220" w:rsidP="007B622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«Золушка»</w:t>
      </w:r>
    </w:p>
    <w:p w:rsidR="007B6220" w:rsidRDefault="007B6220" w:rsidP="007B6220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«Каменный цветок» (фрагменты)</w:t>
      </w:r>
    </w:p>
    <w:p w:rsidR="007B6220" w:rsidRDefault="007B6220" w:rsidP="007B6220">
      <w:pPr>
        <w:ind w:left="980"/>
        <w:rPr>
          <w:sz w:val="20"/>
          <w:szCs w:val="20"/>
        </w:rPr>
      </w:pPr>
    </w:p>
    <w:p w:rsidR="007B6220" w:rsidRDefault="007B6220" w:rsidP="007B622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серии выпусков «Мастера русского балета»</w:t>
      </w:r>
    </w:p>
    <w:p w:rsidR="007B6220" w:rsidRDefault="007B6220" w:rsidP="007B6220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видеозаписи балетов в постановке балетмейстеров: </w:t>
      </w:r>
      <w:proofErr w:type="spellStart"/>
      <w:r>
        <w:rPr>
          <w:rFonts w:eastAsia="Times New Roman"/>
          <w:sz w:val="28"/>
          <w:szCs w:val="28"/>
        </w:rPr>
        <w:t>О.Виноградова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Н.Боярчикова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И.Чернышова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В.Елизарьева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Д.Брянцева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М.Бежара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Б.Эйфмана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Дж</w:t>
      </w:r>
      <w:proofErr w:type="gramStart"/>
      <w:r>
        <w:rPr>
          <w:rFonts w:eastAsia="Times New Roman"/>
          <w:sz w:val="28"/>
          <w:szCs w:val="28"/>
        </w:rPr>
        <w:t>.Б</w:t>
      </w:r>
      <w:proofErr w:type="gramEnd"/>
      <w:r>
        <w:rPr>
          <w:rFonts w:eastAsia="Times New Roman"/>
          <w:sz w:val="28"/>
          <w:szCs w:val="28"/>
        </w:rPr>
        <w:t>аланчина</w:t>
      </w:r>
      <w:proofErr w:type="spellEnd"/>
      <w:r>
        <w:rPr>
          <w:rFonts w:eastAsia="Times New Roman"/>
          <w:sz w:val="28"/>
          <w:szCs w:val="28"/>
        </w:rPr>
        <w:t xml:space="preserve"> и др.</w:t>
      </w:r>
    </w:p>
    <w:p w:rsidR="007B6220" w:rsidRDefault="007B6220" w:rsidP="007B6220">
      <w:pPr>
        <w:rPr>
          <w:sz w:val="20"/>
          <w:szCs w:val="20"/>
        </w:rPr>
      </w:pPr>
    </w:p>
    <w:p w:rsidR="007B6220" w:rsidRPr="005308EF" w:rsidRDefault="007B6220" w:rsidP="007B6220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видеозаписи балетов с участием выдающихся современных исполнителей;</w:t>
      </w:r>
    </w:p>
    <w:p w:rsidR="007B6220" w:rsidRDefault="007B6220" w:rsidP="007B622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Государственного ансамбля народного танца им. И.А. Моисеева; Государственного академического хореографического ансамбля танца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«Берёзка»; Государственного хора имени М. Пятницкого;</w:t>
      </w:r>
    </w:p>
    <w:p w:rsidR="007B6220" w:rsidRDefault="007B6220" w:rsidP="007B622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</w:t>
      </w:r>
      <w:r>
        <w:rPr>
          <w:rFonts w:eastAsia="Times New Roman"/>
          <w:color w:val="333333"/>
          <w:sz w:val="28"/>
          <w:szCs w:val="28"/>
        </w:rPr>
        <w:t>важды Краснознаменного ансамбля песни и пляски Советской Армии</w:t>
      </w:r>
    </w:p>
    <w:p w:rsidR="007B6220" w:rsidRDefault="007B6220" w:rsidP="007B6220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8"/>
          <w:szCs w:val="28"/>
        </w:rPr>
        <w:t>им. А. В. Александрова;</w:t>
      </w:r>
    </w:p>
    <w:p w:rsidR="007B6220" w:rsidRPr="005308EF" w:rsidRDefault="007B6220" w:rsidP="007B6220">
      <w:pPr>
        <w:ind w:left="980"/>
        <w:rPr>
          <w:sz w:val="20"/>
          <w:szCs w:val="20"/>
        </w:rPr>
        <w:sectPr w:rsidR="007B6220" w:rsidRPr="005308EF">
          <w:pgSz w:w="11900" w:h="16836"/>
          <w:pgMar w:top="1125" w:right="844" w:bottom="1055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sz w:val="28"/>
          <w:szCs w:val="28"/>
        </w:rPr>
        <w:t>Видеозаписи концертных номеров из репертуара театра танца «Гжель</w:t>
      </w:r>
    </w:p>
    <w:p w:rsidR="000A476D" w:rsidRDefault="000A476D" w:rsidP="00B04BAC"/>
    <w:sectPr w:rsidR="000A476D" w:rsidSect="00450040">
      <w:pgSz w:w="11900" w:h="16836"/>
      <w:pgMar w:top="1138" w:right="844" w:bottom="1440" w:left="1440" w:header="0" w:footer="0" w:gutter="0"/>
      <w:cols w:space="720" w:equalWidth="0">
        <w:col w:w="962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445" w:rsidRDefault="000E5445" w:rsidP="00B04BAC">
      <w:r>
        <w:separator/>
      </w:r>
    </w:p>
  </w:endnote>
  <w:endnote w:type="continuationSeparator" w:id="0">
    <w:p w:rsidR="000E5445" w:rsidRDefault="000E5445" w:rsidP="00B0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19055"/>
      <w:docPartObj>
        <w:docPartGallery w:val="Page Numbers (Bottom of Page)"/>
        <w:docPartUnique/>
      </w:docPartObj>
    </w:sdtPr>
    <w:sdtEndPr/>
    <w:sdtContent>
      <w:p w:rsidR="00B04BAC" w:rsidRDefault="002C561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1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BAC" w:rsidRDefault="00B04B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445" w:rsidRDefault="000E5445" w:rsidP="00B04BAC">
      <w:r>
        <w:separator/>
      </w:r>
    </w:p>
  </w:footnote>
  <w:footnote w:type="continuationSeparator" w:id="0">
    <w:p w:rsidR="000E5445" w:rsidRDefault="000E5445" w:rsidP="00B04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5A6446FC"/>
    <w:lvl w:ilvl="0" w:tplc="9D625FB6">
      <w:start w:val="22"/>
      <w:numFmt w:val="upperLetter"/>
      <w:lvlText w:val="%1."/>
      <w:lvlJc w:val="left"/>
    </w:lvl>
    <w:lvl w:ilvl="1" w:tplc="3C947988">
      <w:numFmt w:val="decimal"/>
      <w:lvlText w:val=""/>
      <w:lvlJc w:val="left"/>
    </w:lvl>
    <w:lvl w:ilvl="2" w:tplc="CEBE088A">
      <w:numFmt w:val="decimal"/>
      <w:lvlText w:val=""/>
      <w:lvlJc w:val="left"/>
    </w:lvl>
    <w:lvl w:ilvl="3" w:tplc="E2BCC0A0">
      <w:numFmt w:val="decimal"/>
      <w:lvlText w:val=""/>
      <w:lvlJc w:val="left"/>
    </w:lvl>
    <w:lvl w:ilvl="4" w:tplc="69EE6616">
      <w:numFmt w:val="decimal"/>
      <w:lvlText w:val=""/>
      <w:lvlJc w:val="left"/>
    </w:lvl>
    <w:lvl w:ilvl="5" w:tplc="D418224C">
      <w:numFmt w:val="decimal"/>
      <w:lvlText w:val=""/>
      <w:lvlJc w:val="left"/>
    </w:lvl>
    <w:lvl w:ilvl="6" w:tplc="1AF8FCB8">
      <w:numFmt w:val="decimal"/>
      <w:lvlText w:val=""/>
      <w:lvlJc w:val="left"/>
    </w:lvl>
    <w:lvl w:ilvl="7" w:tplc="A3F0CD42">
      <w:numFmt w:val="decimal"/>
      <w:lvlText w:val=""/>
      <w:lvlJc w:val="left"/>
    </w:lvl>
    <w:lvl w:ilvl="8" w:tplc="DCF65DA6">
      <w:numFmt w:val="decimal"/>
      <w:lvlText w:val=""/>
      <w:lvlJc w:val="left"/>
    </w:lvl>
  </w:abstractNum>
  <w:abstractNum w:abstractNumId="1">
    <w:nsid w:val="00001238"/>
    <w:multiLevelType w:val="hybridMultilevel"/>
    <w:tmpl w:val="E63400AC"/>
    <w:lvl w:ilvl="0" w:tplc="456E0770">
      <w:start w:val="2"/>
      <w:numFmt w:val="decimal"/>
      <w:lvlText w:val="%1."/>
      <w:lvlJc w:val="left"/>
    </w:lvl>
    <w:lvl w:ilvl="1" w:tplc="CE669590">
      <w:numFmt w:val="decimal"/>
      <w:lvlText w:val=""/>
      <w:lvlJc w:val="left"/>
    </w:lvl>
    <w:lvl w:ilvl="2" w:tplc="493E40D4">
      <w:numFmt w:val="decimal"/>
      <w:lvlText w:val=""/>
      <w:lvlJc w:val="left"/>
    </w:lvl>
    <w:lvl w:ilvl="3" w:tplc="67664250">
      <w:numFmt w:val="decimal"/>
      <w:lvlText w:val=""/>
      <w:lvlJc w:val="left"/>
    </w:lvl>
    <w:lvl w:ilvl="4" w:tplc="752454C2">
      <w:numFmt w:val="decimal"/>
      <w:lvlText w:val=""/>
      <w:lvlJc w:val="left"/>
    </w:lvl>
    <w:lvl w:ilvl="5" w:tplc="05C0E360">
      <w:numFmt w:val="decimal"/>
      <w:lvlText w:val=""/>
      <w:lvlJc w:val="left"/>
    </w:lvl>
    <w:lvl w:ilvl="6" w:tplc="5E684C54">
      <w:numFmt w:val="decimal"/>
      <w:lvlText w:val=""/>
      <w:lvlJc w:val="left"/>
    </w:lvl>
    <w:lvl w:ilvl="7" w:tplc="ADBED1C4">
      <w:numFmt w:val="decimal"/>
      <w:lvlText w:val=""/>
      <w:lvlJc w:val="left"/>
    </w:lvl>
    <w:lvl w:ilvl="8" w:tplc="069C0A2E">
      <w:numFmt w:val="decimal"/>
      <w:lvlText w:val=""/>
      <w:lvlJc w:val="left"/>
    </w:lvl>
  </w:abstractNum>
  <w:abstractNum w:abstractNumId="2">
    <w:nsid w:val="00001547"/>
    <w:multiLevelType w:val="hybridMultilevel"/>
    <w:tmpl w:val="B84CBA92"/>
    <w:lvl w:ilvl="0" w:tplc="1A06B9B6">
      <w:start w:val="35"/>
      <w:numFmt w:val="upperLetter"/>
      <w:lvlText w:val="%1."/>
      <w:lvlJc w:val="left"/>
    </w:lvl>
    <w:lvl w:ilvl="1" w:tplc="FC5CD76E">
      <w:numFmt w:val="decimal"/>
      <w:lvlText w:val=""/>
      <w:lvlJc w:val="left"/>
    </w:lvl>
    <w:lvl w:ilvl="2" w:tplc="2F702558">
      <w:numFmt w:val="decimal"/>
      <w:lvlText w:val=""/>
      <w:lvlJc w:val="left"/>
    </w:lvl>
    <w:lvl w:ilvl="3" w:tplc="1F32367C">
      <w:numFmt w:val="decimal"/>
      <w:lvlText w:val=""/>
      <w:lvlJc w:val="left"/>
    </w:lvl>
    <w:lvl w:ilvl="4" w:tplc="89E6B58C">
      <w:numFmt w:val="decimal"/>
      <w:lvlText w:val=""/>
      <w:lvlJc w:val="left"/>
    </w:lvl>
    <w:lvl w:ilvl="5" w:tplc="472AAA46">
      <w:numFmt w:val="decimal"/>
      <w:lvlText w:val=""/>
      <w:lvlJc w:val="left"/>
    </w:lvl>
    <w:lvl w:ilvl="6" w:tplc="BC20A0F6">
      <w:numFmt w:val="decimal"/>
      <w:lvlText w:val=""/>
      <w:lvlJc w:val="left"/>
    </w:lvl>
    <w:lvl w:ilvl="7" w:tplc="A834678E">
      <w:numFmt w:val="decimal"/>
      <w:lvlText w:val=""/>
      <w:lvlJc w:val="left"/>
    </w:lvl>
    <w:lvl w:ilvl="8" w:tplc="4B8A584E">
      <w:numFmt w:val="decimal"/>
      <w:lvlText w:val=""/>
      <w:lvlJc w:val="left"/>
    </w:lvl>
  </w:abstractNum>
  <w:abstractNum w:abstractNumId="3">
    <w:nsid w:val="00001AD4"/>
    <w:multiLevelType w:val="hybridMultilevel"/>
    <w:tmpl w:val="3C96CD56"/>
    <w:lvl w:ilvl="0" w:tplc="068805C2">
      <w:start w:val="22"/>
      <w:numFmt w:val="upperLetter"/>
      <w:lvlText w:val="%1."/>
      <w:lvlJc w:val="left"/>
    </w:lvl>
    <w:lvl w:ilvl="1" w:tplc="56321202">
      <w:numFmt w:val="decimal"/>
      <w:lvlText w:val=""/>
      <w:lvlJc w:val="left"/>
    </w:lvl>
    <w:lvl w:ilvl="2" w:tplc="28E8924C">
      <w:numFmt w:val="decimal"/>
      <w:lvlText w:val=""/>
      <w:lvlJc w:val="left"/>
    </w:lvl>
    <w:lvl w:ilvl="3" w:tplc="F28A49E6">
      <w:numFmt w:val="decimal"/>
      <w:lvlText w:val=""/>
      <w:lvlJc w:val="left"/>
    </w:lvl>
    <w:lvl w:ilvl="4" w:tplc="957AEAFA">
      <w:numFmt w:val="decimal"/>
      <w:lvlText w:val=""/>
      <w:lvlJc w:val="left"/>
    </w:lvl>
    <w:lvl w:ilvl="5" w:tplc="12883FEA">
      <w:numFmt w:val="decimal"/>
      <w:lvlText w:val=""/>
      <w:lvlJc w:val="left"/>
    </w:lvl>
    <w:lvl w:ilvl="6" w:tplc="62CA3CEA">
      <w:numFmt w:val="decimal"/>
      <w:lvlText w:val=""/>
      <w:lvlJc w:val="left"/>
    </w:lvl>
    <w:lvl w:ilvl="7" w:tplc="6030A9C6">
      <w:numFmt w:val="decimal"/>
      <w:lvlText w:val=""/>
      <w:lvlJc w:val="left"/>
    </w:lvl>
    <w:lvl w:ilvl="8" w:tplc="88DE19BC">
      <w:numFmt w:val="decimal"/>
      <w:lvlText w:val=""/>
      <w:lvlJc w:val="left"/>
    </w:lvl>
  </w:abstractNum>
  <w:abstractNum w:abstractNumId="4">
    <w:nsid w:val="00001E1F"/>
    <w:multiLevelType w:val="hybridMultilevel"/>
    <w:tmpl w:val="C5E695AA"/>
    <w:lvl w:ilvl="0" w:tplc="36C6D90C">
      <w:start w:val="50"/>
      <w:numFmt w:val="upperLetter"/>
      <w:lvlText w:val="%1"/>
      <w:lvlJc w:val="left"/>
    </w:lvl>
    <w:lvl w:ilvl="1" w:tplc="1AB4A9E4">
      <w:numFmt w:val="decimal"/>
      <w:lvlText w:val=""/>
      <w:lvlJc w:val="left"/>
    </w:lvl>
    <w:lvl w:ilvl="2" w:tplc="31EEBFD8">
      <w:numFmt w:val="decimal"/>
      <w:lvlText w:val=""/>
      <w:lvlJc w:val="left"/>
    </w:lvl>
    <w:lvl w:ilvl="3" w:tplc="511E7032">
      <w:numFmt w:val="decimal"/>
      <w:lvlText w:val=""/>
      <w:lvlJc w:val="left"/>
    </w:lvl>
    <w:lvl w:ilvl="4" w:tplc="CD643284">
      <w:numFmt w:val="decimal"/>
      <w:lvlText w:val=""/>
      <w:lvlJc w:val="left"/>
    </w:lvl>
    <w:lvl w:ilvl="5" w:tplc="37DC681A">
      <w:numFmt w:val="decimal"/>
      <w:lvlText w:val=""/>
      <w:lvlJc w:val="left"/>
    </w:lvl>
    <w:lvl w:ilvl="6" w:tplc="2714A5FC">
      <w:numFmt w:val="decimal"/>
      <w:lvlText w:val=""/>
      <w:lvlJc w:val="left"/>
    </w:lvl>
    <w:lvl w:ilvl="7" w:tplc="1DEAEC20">
      <w:numFmt w:val="decimal"/>
      <w:lvlText w:val=""/>
      <w:lvlJc w:val="left"/>
    </w:lvl>
    <w:lvl w:ilvl="8" w:tplc="4DAAF22A">
      <w:numFmt w:val="decimal"/>
      <w:lvlText w:val=""/>
      <w:lvlJc w:val="left"/>
    </w:lvl>
  </w:abstractNum>
  <w:abstractNum w:abstractNumId="5">
    <w:nsid w:val="000026A6"/>
    <w:multiLevelType w:val="hybridMultilevel"/>
    <w:tmpl w:val="EE7A6D1E"/>
    <w:lvl w:ilvl="0" w:tplc="9184102A">
      <w:start w:val="1"/>
      <w:numFmt w:val="bullet"/>
      <w:lvlText w:val="-"/>
      <w:lvlJc w:val="left"/>
    </w:lvl>
    <w:lvl w:ilvl="1" w:tplc="675CB072">
      <w:numFmt w:val="decimal"/>
      <w:lvlText w:val=""/>
      <w:lvlJc w:val="left"/>
    </w:lvl>
    <w:lvl w:ilvl="2" w:tplc="A5ECCCA4">
      <w:numFmt w:val="decimal"/>
      <w:lvlText w:val=""/>
      <w:lvlJc w:val="left"/>
    </w:lvl>
    <w:lvl w:ilvl="3" w:tplc="5440817E">
      <w:numFmt w:val="decimal"/>
      <w:lvlText w:val=""/>
      <w:lvlJc w:val="left"/>
    </w:lvl>
    <w:lvl w:ilvl="4" w:tplc="2FCE545C">
      <w:numFmt w:val="decimal"/>
      <w:lvlText w:val=""/>
      <w:lvlJc w:val="left"/>
    </w:lvl>
    <w:lvl w:ilvl="5" w:tplc="A4921D10">
      <w:numFmt w:val="decimal"/>
      <w:lvlText w:val=""/>
      <w:lvlJc w:val="left"/>
    </w:lvl>
    <w:lvl w:ilvl="6" w:tplc="65586984">
      <w:numFmt w:val="decimal"/>
      <w:lvlText w:val=""/>
      <w:lvlJc w:val="left"/>
    </w:lvl>
    <w:lvl w:ilvl="7" w:tplc="6DD610F2">
      <w:numFmt w:val="decimal"/>
      <w:lvlText w:val=""/>
      <w:lvlJc w:val="left"/>
    </w:lvl>
    <w:lvl w:ilvl="8" w:tplc="747C1B96">
      <w:numFmt w:val="decimal"/>
      <w:lvlText w:val=""/>
      <w:lvlJc w:val="left"/>
    </w:lvl>
  </w:abstractNum>
  <w:abstractNum w:abstractNumId="6">
    <w:nsid w:val="00002D12"/>
    <w:multiLevelType w:val="hybridMultilevel"/>
    <w:tmpl w:val="A312697A"/>
    <w:lvl w:ilvl="0" w:tplc="DD3CD776">
      <w:start w:val="1"/>
      <w:numFmt w:val="bullet"/>
      <w:lvlText w:val="-"/>
      <w:lvlJc w:val="left"/>
    </w:lvl>
    <w:lvl w:ilvl="1" w:tplc="53380E5E">
      <w:numFmt w:val="decimal"/>
      <w:lvlText w:val=""/>
      <w:lvlJc w:val="left"/>
    </w:lvl>
    <w:lvl w:ilvl="2" w:tplc="6FCC740E">
      <w:numFmt w:val="decimal"/>
      <w:lvlText w:val=""/>
      <w:lvlJc w:val="left"/>
    </w:lvl>
    <w:lvl w:ilvl="3" w:tplc="DBC6BD14">
      <w:numFmt w:val="decimal"/>
      <w:lvlText w:val=""/>
      <w:lvlJc w:val="left"/>
    </w:lvl>
    <w:lvl w:ilvl="4" w:tplc="481008BC">
      <w:numFmt w:val="decimal"/>
      <w:lvlText w:val=""/>
      <w:lvlJc w:val="left"/>
    </w:lvl>
    <w:lvl w:ilvl="5" w:tplc="50148410">
      <w:numFmt w:val="decimal"/>
      <w:lvlText w:val=""/>
      <w:lvlJc w:val="left"/>
    </w:lvl>
    <w:lvl w:ilvl="6" w:tplc="E86C3DE4">
      <w:numFmt w:val="decimal"/>
      <w:lvlText w:val=""/>
      <w:lvlJc w:val="left"/>
    </w:lvl>
    <w:lvl w:ilvl="7" w:tplc="DB3E9B14">
      <w:numFmt w:val="decimal"/>
      <w:lvlText w:val=""/>
      <w:lvlJc w:val="left"/>
    </w:lvl>
    <w:lvl w:ilvl="8" w:tplc="E95CED68">
      <w:numFmt w:val="decimal"/>
      <w:lvlText w:val=""/>
      <w:lvlJc w:val="left"/>
    </w:lvl>
  </w:abstractNum>
  <w:abstractNum w:abstractNumId="7">
    <w:nsid w:val="000039B3"/>
    <w:multiLevelType w:val="hybridMultilevel"/>
    <w:tmpl w:val="309C1ED0"/>
    <w:lvl w:ilvl="0" w:tplc="5644CCD4">
      <w:start w:val="61"/>
      <w:numFmt w:val="upperLetter"/>
      <w:lvlText w:val="%1."/>
      <w:lvlJc w:val="left"/>
    </w:lvl>
    <w:lvl w:ilvl="1" w:tplc="69C088CA">
      <w:numFmt w:val="decimal"/>
      <w:lvlText w:val=""/>
      <w:lvlJc w:val="left"/>
    </w:lvl>
    <w:lvl w:ilvl="2" w:tplc="50961830">
      <w:numFmt w:val="decimal"/>
      <w:lvlText w:val=""/>
      <w:lvlJc w:val="left"/>
    </w:lvl>
    <w:lvl w:ilvl="3" w:tplc="621C32AA">
      <w:numFmt w:val="decimal"/>
      <w:lvlText w:val=""/>
      <w:lvlJc w:val="left"/>
    </w:lvl>
    <w:lvl w:ilvl="4" w:tplc="18A00F6C">
      <w:numFmt w:val="decimal"/>
      <w:lvlText w:val=""/>
      <w:lvlJc w:val="left"/>
    </w:lvl>
    <w:lvl w:ilvl="5" w:tplc="F202E6F0">
      <w:numFmt w:val="decimal"/>
      <w:lvlText w:val=""/>
      <w:lvlJc w:val="left"/>
    </w:lvl>
    <w:lvl w:ilvl="6" w:tplc="1AD25C6C">
      <w:numFmt w:val="decimal"/>
      <w:lvlText w:val=""/>
      <w:lvlJc w:val="left"/>
    </w:lvl>
    <w:lvl w:ilvl="7" w:tplc="34726F98">
      <w:numFmt w:val="decimal"/>
      <w:lvlText w:val=""/>
      <w:lvlJc w:val="left"/>
    </w:lvl>
    <w:lvl w:ilvl="8" w:tplc="8F345A60">
      <w:numFmt w:val="decimal"/>
      <w:lvlText w:val=""/>
      <w:lvlJc w:val="left"/>
    </w:lvl>
  </w:abstractNum>
  <w:abstractNum w:abstractNumId="8">
    <w:nsid w:val="00003B25"/>
    <w:multiLevelType w:val="hybridMultilevel"/>
    <w:tmpl w:val="DF02ED7A"/>
    <w:lvl w:ilvl="0" w:tplc="0F72DD20">
      <w:start w:val="1"/>
      <w:numFmt w:val="decimal"/>
      <w:lvlText w:val="%1"/>
      <w:lvlJc w:val="left"/>
    </w:lvl>
    <w:lvl w:ilvl="1" w:tplc="BA9C80B6">
      <w:numFmt w:val="decimal"/>
      <w:lvlText w:val=""/>
      <w:lvlJc w:val="left"/>
    </w:lvl>
    <w:lvl w:ilvl="2" w:tplc="3828B002">
      <w:numFmt w:val="decimal"/>
      <w:lvlText w:val=""/>
      <w:lvlJc w:val="left"/>
    </w:lvl>
    <w:lvl w:ilvl="3" w:tplc="EE06F4D4">
      <w:numFmt w:val="decimal"/>
      <w:lvlText w:val=""/>
      <w:lvlJc w:val="left"/>
    </w:lvl>
    <w:lvl w:ilvl="4" w:tplc="1616B83E">
      <w:numFmt w:val="decimal"/>
      <w:lvlText w:val=""/>
      <w:lvlJc w:val="left"/>
    </w:lvl>
    <w:lvl w:ilvl="5" w:tplc="9D287E4A">
      <w:numFmt w:val="decimal"/>
      <w:lvlText w:val=""/>
      <w:lvlJc w:val="left"/>
    </w:lvl>
    <w:lvl w:ilvl="6" w:tplc="54606DE0">
      <w:numFmt w:val="decimal"/>
      <w:lvlText w:val=""/>
      <w:lvlJc w:val="left"/>
    </w:lvl>
    <w:lvl w:ilvl="7" w:tplc="B3E01F6E">
      <w:numFmt w:val="decimal"/>
      <w:lvlText w:val=""/>
      <w:lvlJc w:val="left"/>
    </w:lvl>
    <w:lvl w:ilvl="8" w:tplc="15084D88">
      <w:numFmt w:val="decimal"/>
      <w:lvlText w:val=""/>
      <w:lvlJc w:val="left"/>
    </w:lvl>
  </w:abstractNum>
  <w:abstractNum w:abstractNumId="9">
    <w:nsid w:val="0000428B"/>
    <w:multiLevelType w:val="hybridMultilevel"/>
    <w:tmpl w:val="EE88599C"/>
    <w:lvl w:ilvl="0" w:tplc="126AA83E">
      <w:start w:val="1"/>
      <w:numFmt w:val="bullet"/>
      <w:lvlText w:val="-"/>
      <w:lvlJc w:val="left"/>
    </w:lvl>
    <w:lvl w:ilvl="1" w:tplc="F8E02DBC">
      <w:start w:val="1"/>
      <w:numFmt w:val="bullet"/>
      <w:lvlText w:val="-"/>
      <w:lvlJc w:val="left"/>
    </w:lvl>
    <w:lvl w:ilvl="2" w:tplc="CEB452E6">
      <w:numFmt w:val="decimal"/>
      <w:lvlText w:val=""/>
      <w:lvlJc w:val="left"/>
    </w:lvl>
    <w:lvl w:ilvl="3" w:tplc="BF8AB72C">
      <w:numFmt w:val="decimal"/>
      <w:lvlText w:val=""/>
      <w:lvlJc w:val="left"/>
    </w:lvl>
    <w:lvl w:ilvl="4" w:tplc="92DEE5F4">
      <w:numFmt w:val="decimal"/>
      <w:lvlText w:val=""/>
      <w:lvlJc w:val="left"/>
    </w:lvl>
    <w:lvl w:ilvl="5" w:tplc="74822984">
      <w:numFmt w:val="decimal"/>
      <w:lvlText w:val=""/>
      <w:lvlJc w:val="left"/>
    </w:lvl>
    <w:lvl w:ilvl="6" w:tplc="22463CB8">
      <w:numFmt w:val="decimal"/>
      <w:lvlText w:val=""/>
      <w:lvlJc w:val="left"/>
    </w:lvl>
    <w:lvl w:ilvl="7" w:tplc="EEDE4378">
      <w:numFmt w:val="decimal"/>
      <w:lvlText w:val=""/>
      <w:lvlJc w:val="left"/>
    </w:lvl>
    <w:lvl w:ilvl="8" w:tplc="BC2A0FDC">
      <w:numFmt w:val="decimal"/>
      <w:lvlText w:val=""/>
      <w:lvlJc w:val="left"/>
    </w:lvl>
  </w:abstractNum>
  <w:abstractNum w:abstractNumId="10">
    <w:nsid w:val="00004509"/>
    <w:multiLevelType w:val="hybridMultilevel"/>
    <w:tmpl w:val="FA565462"/>
    <w:lvl w:ilvl="0" w:tplc="C0E49F1A">
      <w:start w:val="35"/>
      <w:numFmt w:val="upperLetter"/>
      <w:lvlText w:val="%1."/>
      <w:lvlJc w:val="left"/>
    </w:lvl>
    <w:lvl w:ilvl="1" w:tplc="380EEC38">
      <w:numFmt w:val="decimal"/>
      <w:lvlText w:val=""/>
      <w:lvlJc w:val="left"/>
    </w:lvl>
    <w:lvl w:ilvl="2" w:tplc="CFC6574E">
      <w:numFmt w:val="decimal"/>
      <w:lvlText w:val=""/>
      <w:lvlJc w:val="left"/>
    </w:lvl>
    <w:lvl w:ilvl="3" w:tplc="A1466C3E">
      <w:numFmt w:val="decimal"/>
      <w:lvlText w:val=""/>
      <w:lvlJc w:val="left"/>
    </w:lvl>
    <w:lvl w:ilvl="4" w:tplc="068ECBB6">
      <w:numFmt w:val="decimal"/>
      <w:lvlText w:val=""/>
      <w:lvlJc w:val="left"/>
    </w:lvl>
    <w:lvl w:ilvl="5" w:tplc="BB9E1538">
      <w:numFmt w:val="decimal"/>
      <w:lvlText w:val=""/>
      <w:lvlJc w:val="left"/>
    </w:lvl>
    <w:lvl w:ilvl="6" w:tplc="42A4030C">
      <w:numFmt w:val="decimal"/>
      <w:lvlText w:val=""/>
      <w:lvlJc w:val="left"/>
    </w:lvl>
    <w:lvl w:ilvl="7" w:tplc="1CF694B4">
      <w:numFmt w:val="decimal"/>
      <w:lvlText w:val=""/>
      <w:lvlJc w:val="left"/>
    </w:lvl>
    <w:lvl w:ilvl="8" w:tplc="2928509C">
      <w:numFmt w:val="decimal"/>
      <w:lvlText w:val=""/>
      <w:lvlJc w:val="left"/>
    </w:lvl>
  </w:abstractNum>
  <w:abstractNum w:abstractNumId="11">
    <w:nsid w:val="00004D06"/>
    <w:multiLevelType w:val="hybridMultilevel"/>
    <w:tmpl w:val="E6142AEC"/>
    <w:lvl w:ilvl="0" w:tplc="29EA4186">
      <w:start w:val="9"/>
      <w:numFmt w:val="upperLetter"/>
      <w:lvlText w:val="%1."/>
      <w:lvlJc w:val="left"/>
    </w:lvl>
    <w:lvl w:ilvl="1" w:tplc="0BCC11F8">
      <w:numFmt w:val="decimal"/>
      <w:lvlText w:val=""/>
      <w:lvlJc w:val="left"/>
    </w:lvl>
    <w:lvl w:ilvl="2" w:tplc="A77CB724">
      <w:numFmt w:val="decimal"/>
      <w:lvlText w:val=""/>
      <w:lvlJc w:val="left"/>
    </w:lvl>
    <w:lvl w:ilvl="3" w:tplc="7070E0D4">
      <w:numFmt w:val="decimal"/>
      <w:lvlText w:val=""/>
      <w:lvlJc w:val="left"/>
    </w:lvl>
    <w:lvl w:ilvl="4" w:tplc="E6366A50">
      <w:numFmt w:val="decimal"/>
      <w:lvlText w:val=""/>
      <w:lvlJc w:val="left"/>
    </w:lvl>
    <w:lvl w:ilvl="5" w:tplc="17BA9948">
      <w:numFmt w:val="decimal"/>
      <w:lvlText w:val=""/>
      <w:lvlJc w:val="left"/>
    </w:lvl>
    <w:lvl w:ilvl="6" w:tplc="E53828B0">
      <w:numFmt w:val="decimal"/>
      <w:lvlText w:val=""/>
      <w:lvlJc w:val="left"/>
    </w:lvl>
    <w:lvl w:ilvl="7" w:tplc="2DA2F352">
      <w:numFmt w:val="decimal"/>
      <w:lvlText w:val=""/>
      <w:lvlJc w:val="left"/>
    </w:lvl>
    <w:lvl w:ilvl="8" w:tplc="5600C0FA">
      <w:numFmt w:val="decimal"/>
      <w:lvlText w:val=""/>
      <w:lvlJc w:val="left"/>
    </w:lvl>
  </w:abstractNum>
  <w:abstractNum w:abstractNumId="12">
    <w:nsid w:val="00004DB7"/>
    <w:multiLevelType w:val="hybridMultilevel"/>
    <w:tmpl w:val="AE3E3154"/>
    <w:lvl w:ilvl="0" w:tplc="CDD60A28">
      <w:start w:val="1"/>
      <w:numFmt w:val="bullet"/>
      <w:lvlText w:val="-"/>
      <w:lvlJc w:val="left"/>
    </w:lvl>
    <w:lvl w:ilvl="1" w:tplc="261A299C">
      <w:numFmt w:val="decimal"/>
      <w:lvlText w:val=""/>
      <w:lvlJc w:val="left"/>
    </w:lvl>
    <w:lvl w:ilvl="2" w:tplc="B330A498">
      <w:numFmt w:val="decimal"/>
      <w:lvlText w:val=""/>
      <w:lvlJc w:val="left"/>
    </w:lvl>
    <w:lvl w:ilvl="3" w:tplc="E0E06D68">
      <w:numFmt w:val="decimal"/>
      <w:lvlText w:val=""/>
      <w:lvlJc w:val="left"/>
    </w:lvl>
    <w:lvl w:ilvl="4" w:tplc="B99AE48E">
      <w:numFmt w:val="decimal"/>
      <w:lvlText w:val=""/>
      <w:lvlJc w:val="left"/>
    </w:lvl>
    <w:lvl w:ilvl="5" w:tplc="A8D8E326">
      <w:numFmt w:val="decimal"/>
      <w:lvlText w:val=""/>
      <w:lvlJc w:val="left"/>
    </w:lvl>
    <w:lvl w:ilvl="6" w:tplc="B11E44E0">
      <w:numFmt w:val="decimal"/>
      <w:lvlText w:val=""/>
      <w:lvlJc w:val="left"/>
    </w:lvl>
    <w:lvl w:ilvl="7" w:tplc="BB82F8BC">
      <w:numFmt w:val="decimal"/>
      <w:lvlText w:val=""/>
      <w:lvlJc w:val="left"/>
    </w:lvl>
    <w:lvl w:ilvl="8" w:tplc="ECD064B4">
      <w:numFmt w:val="decimal"/>
      <w:lvlText w:val=""/>
      <w:lvlJc w:val="left"/>
    </w:lvl>
  </w:abstractNum>
  <w:abstractNum w:abstractNumId="13">
    <w:nsid w:val="00004DC8"/>
    <w:multiLevelType w:val="hybridMultilevel"/>
    <w:tmpl w:val="363601BA"/>
    <w:lvl w:ilvl="0" w:tplc="9F74AFC0">
      <w:start w:val="1"/>
      <w:numFmt w:val="bullet"/>
      <w:lvlText w:val="-"/>
      <w:lvlJc w:val="left"/>
    </w:lvl>
    <w:lvl w:ilvl="1" w:tplc="DFE85324">
      <w:numFmt w:val="decimal"/>
      <w:lvlText w:val=""/>
      <w:lvlJc w:val="left"/>
    </w:lvl>
    <w:lvl w:ilvl="2" w:tplc="03F2AE66">
      <w:numFmt w:val="decimal"/>
      <w:lvlText w:val=""/>
      <w:lvlJc w:val="left"/>
    </w:lvl>
    <w:lvl w:ilvl="3" w:tplc="2A021C58">
      <w:numFmt w:val="decimal"/>
      <w:lvlText w:val=""/>
      <w:lvlJc w:val="left"/>
    </w:lvl>
    <w:lvl w:ilvl="4" w:tplc="CD4A46F4">
      <w:numFmt w:val="decimal"/>
      <w:lvlText w:val=""/>
      <w:lvlJc w:val="left"/>
    </w:lvl>
    <w:lvl w:ilvl="5" w:tplc="4B267D72">
      <w:numFmt w:val="decimal"/>
      <w:lvlText w:val=""/>
      <w:lvlJc w:val="left"/>
    </w:lvl>
    <w:lvl w:ilvl="6" w:tplc="F8849B00">
      <w:numFmt w:val="decimal"/>
      <w:lvlText w:val=""/>
      <w:lvlJc w:val="left"/>
    </w:lvl>
    <w:lvl w:ilvl="7" w:tplc="B9906C66">
      <w:numFmt w:val="decimal"/>
      <w:lvlText w:val=""/>
      <w:lvlJc w:val="left"/>
    </w:lvl>
    <w:lvl w:ilvl="8" w:tplc="FC8E9A0E">
      <w:numFmt w:val="decimal"/>
      <w:lvlText w:val=""/>
      <w:lvlJc w:val="left"/>
    </w:lvl>
  </w:abstractNum>
  <w:abstractNum w:abstractNumId="14">
    <w:nsid w:val="000054DE"/>
    <w:multiLevelType w:val="hybridMultilevel"/>
    <w:tmpl w:val="19E862EA"/>
    <w:lvl w:ilvl="0" w:tplc="0DCA5C0E">
      <w:start w:val="1"/>
      <w:numFmt w:val="bullet"/>
      <w:lvlText w:val="-"/>
      <w:lvlJc w:val="left"/>
    </w:lvl>
    <w:lvl w:ilvl="1" w:tplc="EB8CF830">
      <w:numFmt w:val="decimal"/>
      <w:lvlText w:val=""/>
      <w:lvlJc w:val="left"/>
    </w:lvl>
    <w:lvl w:ilvl="2" w:tplc="CAE2CF8C">
      <w:numFmt w:val="decimal"/>
      <w:lvlText w:val=""/>
      <w:lvlJc w:val="left"/>
    </w:lvl>
    <w:lvl w:ilvl="3" w:tplc="CBDC6366">
      <w:numFmt w:val="decimal"/>
      <w:lvlText w:val=""/>
      <w:lvlJc w:val="left"/>
    </w:lvl>
    <w:lvl w:ilvl="4" w:tplc="DAE40B0C">
      <w:numFmt w:val="decimal"/>
      <w:lvlText w:val=""/>
      <w:lvlJc w:val="left"/>
    </w:lvl>
    <w:lvl w:ilvl="5" w:tplc="0576E39E">
      <w:numFmt w:val="decimal"/>
      <w:lvlText w:val=""/>
      <w:lvlJc w:val="left"/>
    </w:lvl>
    <w:lvl w:ilvl="6" w:tplc="D742906C">
      <w:numFmt w:val="decimal"/>
      <w:lvlText w:val=""/>
      <w:lvlJc w:val="left"/>
    </w:lvl>
    <w:lvl w:ilvl="7" w:tplc="ED3A87D8">
      <w:numFmt w:val="decimal"/>
      <w:lvlText w:val=""/>
      <w:lvlJc w:val="left"/>
    </w:lvl>
    <w:lvl w:ilvl="8" w:tplc="EF60BD22">
      <w:numFmt w:val="decimal"/>
      <w:lvlText w:val=""/>
      <w:lvlJc w:val="left"/>
    </w:lvl>
  </w:abstractNum>
  <w:abstractNum w:abstractNumId="15">
    <w:nsid w:val="00005D03"/>
    <w:multiLevelType w:val="hybridMultilevel"/>
    <w:tmpl w:val="B14C23EC"/>
    <w:lvl w:ilvl="0" w:tplc="717ACA58">
      <w:start w:val="1"/>
      <w:numFmt w:val="bullet"/>
      <w:lvlText w:val="В"/>
      <w:lvlJc w:val="left"/>
    </w:lvl>
    <w:lvl w:ilvl="1" w:tplc="2BC443F2">
      <w:numFmt w:val="decimal"/>
      <w:lvlText w:val=""/>
      <w:lvlJc w:val="left"/>
    </w:lvl>
    <w:lvl w:ilvl="2" w:tplc="F448FAB2">
      <w:numFmt w:val="decimal"/>
      <w:lvlText w:val=""/>
      <w:lvlJc w:val="left"/>
    </w:lvl>
    <w:lvl w:ilvl="3" w:tplc="469058BA">
      <w:numFmt w:val="decimal"/>
      <w:lvlText w:val=""/>
      <w:lvlJc w:val="left"/>
    </w:lvl>
    <w:lvl w:ilvl="4" w:tplc="296A38D8">
      <w:numFmt w:val="decimal"/>
      <w:lvlText w:val=""/>
      <w:lvlJc w:val="left"/>
    </w:lvl>
    <w:lvl w:ilvl="5" w:tplc="0AF2506A">
      <w:numFmt w:val="decimal"/>
      <w:lvlText w:val=""/>
      <w:lvlJc w:val="left"/>
    </w:lvl>
    <w:lvl w:ilvl="6" w:tplc="59A6CBFE">
      <w:numFmt w:val="decimal"/>
      <w:lvlText w:val=""/>
      <w:lvlJc w:val="left"/>
    </w:lvl>
    <w:lvl w:ilvl="7" w:tplc="51827816">
      <w:numFmt w:val="decimal"/>
      <w:lvlText w:val=""/>
      <w:lvlJc w:val="left"/>
    </w:lvl>
    <w:lvl w:ilvl="8" w:tplc="71E02ED8">
      <w:numFmt w:val="decimal"/>
      <w:lvlText w:val=""/>
      <w:lvlJc w:val="left"/>
    </w:lvl>
  </w:abstractNum>
  <w:abstractNum w:abstractNumId="16">
    <w:nsid w:val="000063CB"/>
    <w:multiLevelType w:val="hybridMultilevel"/>
    <w:tmpl w:val="8D86AEBE"/>
    <w:lvl w:ilvl="0" w:tplc="4538F48A">
      <w:start w:val="1"/>
      <w:numFmt w:val="decimal"/>
      <w:lvlText w:val="%1."/>
      <w:lvlJc w:val="left"/>
    </w:lvl>
    <w:lvl w:ilvl="1" w:tplc="0310FAD6">
      <w:numFmt w:val="decimal"/>
      <w:lvlText w:val=""/>
      <w:lvlJc w:val="left"/>
    </w:lvl>
    <w:lvl w:ilvl="2" w:tplc="6840FBD8">
      <w:numFmt w:val="decimal"/>
      <w:lvlText w:val=""/>
      <w:lvlJc w:val="left"/>
    </w:lvl>
    <w:lvl w:ilvl="3" w:tplc="546E5E14">
      <w:numFmt w:val="decimal"/>
      <w:lvlText w:val=""/>
      <w:lvlJc w:val="left"/>
    </w:lvl>
    <w:lvl w:ilvl="4" w:tplc="7C9621AA">
      <w:numFmt w:val="decimal"/>
      <w:lvlText w:val=""/>
      <w:lvlJc w:val="left"/>
    </w:lvl>
    <w:lvl w:ilvl="5" w:tplc="FC085EE6">
      <w:numFmt w:val="decimal"/>
      <w:lvlText w:val=""/>
      <w:lvlJc w:val="left"/>
    </w:lvl>
    <w:lvl w:ilvl="6" w:tplc="3CB2DD88">
      <w:numFmt w:val="decimal"/>
      <w:lvlText w:val=""/>
      <w:lvlJc w:val="left"/>
    </w:lvl>
    <w:lvl w:ilvl="7" w:tplc="57B403EA">
      <w:numFmt w:val="decimal"/>
      <w:lvlText w:val=""/>
      <w:lvlJc w:val="left"/>
    </w:lvl>
    <w:lvl w:ilvl="8" w:tplc="89225314">
      <w:numFmt w:val="decimal"/>
      <w:lvlText w:val=""/>
      <w:lvlJc w:val="left"/>
    </w:lvl>
  </w:abstractNum>
  <w:abstractNum w:abstractNumId="17">
    <w:nsid w:val="00006443"/>
    <w:multiLevelType w:val="hybridMultilevel"/>
    <w:tmpl w:val="B8BCA464"/>
    <w:lvl w:ilvl="0" w:tplc="16D68718">
      <w:start w:val="1"/>
      <w:numFmt w:val="bullet"/>
      <w:lvlText w:val="-"/>
      <w:lvlJc w:val="left"/>
    </w:lvl>
    <w:lvl w:ilvl="1" w:tplc="22CA156C">
      <w:numFmt w:val="decimal"/>
      <w:lvlText w:val=""/>
      <w:lvlJc w:val="left"/>
    </w:lvl>
    <w:lvl w:ilvl="2" w:tplc="49B6351E">
      <w:numFmt w:val="decimal"/>
      <w:lvlText w:val=""/>
      <w:lvlJc w:val="left"/>
    </w:lvl>
    <w:lvl w:ilvl="3" w:tplc="2C9A6A4E">
      <w:numFmt w:val="decimal"/>
      <w:lvlText w:val=""/>
      <w:lvlJc w:val="left"/>
    </w:lvl>
    <w:lvl w:ilvl="4" w:tplc="A7063940">
      <w:numFmt w:val="decimal"/>
      <w:lvlText w:val=""/>
      <w:lvlJc w:val="left"/>
    </w:lvl>
    <w:lvl w:ilvl="5" w:tplc="C39856C6">
      <w:numFmt w:val="decimal"/>
      <w:lvlText w:val=""/>
      <w:lvlJc w:val="left"/>
    </w:lvl>
    <w:lvl w:ilvl="6" w:tplc="3E0EF34E">
      <w:numFmt w:val="decimal"/>
      <w:lvlText w:val=""/>
      <w:lvlJc w:val="left"/>
    </w:lvl>
    <w:lvl w:ilvl="7" w:tplc="885EEC46">
      <w:numFmt w:val="decimal"/>
      <w:lvlText w:val=""/>
      <w:lvlJc w:val="left"/>
    </w:lvl>
    <w:lvl w:ilvl="8" w:tplc="E216094A">
      <w:numFmt w:val="decimal"/>
      <w:lvlText w:val=""/>
      <w:lvlJc w:val="left"/>
    </w:lvl>
  </w:abstractNum>
  <w:abstractNum w:abstractNumId="18">
    <w:nsid w:val="000066BB"/>
    <w:multiLevelType w:val="hybridMultilevel"/>
    <w:tmpl w:val="DFAA2FD6"/>
    <w:lvl w:ilvl="0" w:tplc="92D8D6B0">
      <w:start w:val="1"/>
      <w:numFmt w:val="bullet"/>
      <w:lvlText w:val="а"/>
      <w:lvlJc w:val="left"/>
    </w:lvl>
    <w:lvl w:ilvl="1" w:tplc="C0AABA42">
      <w:numFmt w:val="decimal"/>
      <w:lvlText w:val=""/>
      <w:lvlJc w:val="left"/>
    </w:lvl>
    <w:lvl w:ilvl="2" w:tplc="1B5C04B2">
      <w:numFmt w:val="decimal"/>
      <w:lvlText w:val=""/>
      <w:lvlJc w:val="left"/>
    </w:lvl>
    <w:lvl w:ilvl="3" w:tplc="657CDA84">
      <w:numFmt w:val="decimal"/>
      <w:lvlText w:val=""/>
      <w:lvlJc w:val="left"/>
    </w:lvl>
    <w:lvl w:ilvl="4" w:tplc="96D60686">
      <w:numFmt w:val="decimal"/>
      <w:lvlText w:val=""/>
      <w:lvlJc w:val="left"/>
    </w:lvl>
    <w:lvl w:ilvl="5" w:tplc="C2B63DE8">
      <w:numFmt w:val="decimal"/>
      <w:lvlText w:val=""/>
      <w:lvlJc w:val="left"/>
    </w:lvl>
    <w:lvl w:ilvl="6" w:tplc="728289C6">
      <w:numFmt w:val="decimal"/>
      <w:lvlText w:val=""/>
      <w:lvlJc w:val="left"/>
    </w:lvl>
    <w:lvl w:ilvl="7" w:tplc="E064E31A">
      <w:numFmt w:val="decimal"/>
      <w:lvlText w:val=""/>
      <w:lvlJc w:val="left"/>
    </w:lvl>
    <w:lvl w:ilvl="8" w:tplc="1BE6B7C0">
      <w:numFmt w:val="decimal"/>
      <w:lvlText w:val=""/>
      <w:lvlJc w:val="left"/>
    </w:lvl>
  </w:abstractNum>
  <w:abstractNum w:abstractNumId="19">
    <w:nsid w:val="00006BFC"/>
    <w:multiLevelType w:val="hybridMultilevel"/>
    <w:tmpl w:val="A91AF15C"/>
    <w:lvl w:ilvl="0" w:tplc="07325A92">
      <w:start w:val="7"/>
      <w:numFmt w:val="decimal"/>
      <w:lvlText w:val="%1."/>
      <w:lvlJc w:val="left"/>
    </w:lvl>
    <w:lvl w:ilvl="1" w:tplc="E96426BA">
      <w:numFmt w:val="decimal"/>
      <w:lvlText w:val=""/>
      <w:lvlJc w:val="left"/>
    </w:lvl>
    <w:lvl w:ilvl="2" w:tplc="33DE119A">
      <w:numFmt w:val="decimal"/>
      <w:lvlText w:val=""/>
      <w:lvlJc w:val="left"/>
    </w:lvl>
    <w:lvl w:ilvl="3" w:tplc="AA0281F6">
      <w:numFmt w:val="decimal"/>
      <w:lvlText w:val=""/>
      <w:lvlJc w:val="left"/>
    </w:lvl>
    <w:lvl w:ilvl="4" w:tplc="42900F6C">
      <w:numFmt w:val="decimal"/>
      <w:lvlText w:val=""/>
      <w:lvlJc w:val="left"/>
    </w:lvl>
    <w:lvl w:ilvl="5" w:tplc="F84C23D8">
      <w:numFmt w:val="decimal"/>
      <w:lvlText w:val=""/>
      <w:lvlJc w:val="left"/>
    </w:lvl>
    <w:lvl w:ilvl="6" w:tplc="982A2894">
      <w:numFmt w:val="decimal"/>
      <w:lvlText w:val=""/>
      <w:lvlJc w:val="left"/>
    </w:lvl>
    <w:lvl w:ilvl="7" w:tplc="34F636B2">
      <w:numFmt w:val="decimal"/>
      <w:lvlText w:val=""/>
      <w:lvlJc w:val="left"/>
    </w:lvl>
    <w:lvl w:ilvl="8" w:tplc="CFA6A802">
      <w:numFmt w:val="decimal"/>
      <w:lvlText w:val=""/>
      <w:lvlJc w:val="left"/>
    </w:lvl>
  </w:abstractNum>
  <w:abstractNum w:abstractNumId="20">
    <w:nsid w:val="00006E5D"/>
    <w:multiLevelType w:val="hybridMultilevel"/>
    <w:tmpl w:val="F966862E"/>
    <w:lvl w:ilvl="0" w:tplc="1FB4C556">
      <w:start w:val="1"/>
      <w:numFmt w:val="bullet"/>
      <w:lvlText w:val="В"/>
      <w:lvlJc w:val="left"/>
    </w:lvl>
    <w:lvl w:ilvl="1" w:tplc="2F02ACC6">
      <w:numFmt w:val="decimal"/>
      <w:lvlText w:val=""/>
      <w:lvlJc w:val="left"/>
    </w:lvl>
    <w:lvl w:ilvl="2" w:tplc="BBA2C2F0">
      <w:numFmt w:val="decimal"/>
      <w:lvlText w:val=""/>
      <w:lvlJc w:val="left"/>
    </w:lvl>
    <w:lvl w:ilvl="3" w:tplc="1AD6D90A">
      <w:numFmt w:val="decimal"/>
      <w:lvlText w:val=""/>
      <w:lvlJc w:val="left"/>
    </w:lvl>
    <w:lvl w:ilvl="4" w:tplc="E60CDFD0">
      <w:numFmt w:val="decimal"/>
      <w:lvlText w:val=""/>
      <w:lvlJc w:val="left"/>
    </w:lvl>
    <w:lvl w:ilvl="5" w:tplc="A94EA278">
      <w:numFmt w:val="decimal"/>
      <w:lvlText w:val=""/>
      <w:lvlJc w:val="left"/>
    </w:lvl>
    <w:lvl w:ilvl="6" w:tplc="83667C5A">
      <w:numFmt w:val="decimal"/>
      <w:lvlText w:val=""/>
      <w:lvlJc w:val="left"/>
    </w:lvl>
    <w:lvl w:ilvl="7" w:tplc="1DD25C40">
      <w:numFmt w:val="decimal"/>
      <w:lvlText w:val=""/>
      <w:lvlJc w:val="left"/>
    </w:lvl>
    <w:lvl w:ilvl="8" w:tplc="7CAC7058">
      <w:numFmt w:val="decimal"/>
      <w:lvlText w:val=""/>
      <w:lvlJc w:val="left"/>
    </w:lvl>
  </w:abstractNum>
  <w:abstractNum w:abstractNumId="21">
    <w:nsid w:val="0000701F"/>
    <w:multiLevelType w:val="hybridMultilevel"/>
    <w:tmpl w:val="D42E61D6"/>
    <w:lvl w:ilvl="0" w:tplc="AB7E7498">
      <w:start w:val="1"/>
      <w:numFmt w:val="bullet"/>
      <w:lvlText w:val="-"/>
      <w:lvlJc w:val="left"/>
    </w:lvl>
    <w:lvl w:ilvl="1" w:tplc="7F569CFE">
      <w:numFmt w:val="decimal"/>
      <w:lvlText w:val=""/>
      <w:lvlJc w:val="left"/>
    </w:lvl>
    <w:lvl w:ilvl="2" w:tplc="43C65550">
      <w:numFmt w:val="decimal"/>
      <w:lvlText w:val=""/>
      <w:lvlJc w:val="left"/>
    </w:lvl>
    <w:lvl w:ilvl="3" w:tplc="53F2D6B6">
      <w:numFmt w:val="decimal"/>
      <w:lvlText w:val=""/>
      <w:lvlJc w:val="left"/>
    </w:lvl>
    <w:lvl w:ilvl="4" w:tplc="90D6F988">
      <w:numFmt w:val="decimal"/>
      <w:lvlText w:val=""/>
      <w:lvlJc w:val="left"/>
    </w:lvl>
    <w:lvl w:ilvl="5" w:tplc="9704DC8A">
      <w:numFmt w:val="decimal"/>
      <w:lvlText w:val=""/>
      <w:lvlJc w:val="left"/>
    </w:lvl>
    <w:lvl w:ilvl="6" w:tplc="18944764">
      <w:numFmt w:val="decimal"/>
      <w:lvlText w:val=""/>
      <w:lvlJc w:val="left"/>
    </w:lvl>
    <w:lvl w:ilvl="7" w:tplc="4D6A74D8">
      <w:numFmt w:val="decimal"/>
      <w:lvlText w:val=""/>
      <w:lvlJc w:val="left"/>
    </w:lvl>
    <w:lvl w:ilvl="8" w:tplc="19A65866">
      <w:numFmt w:val="decimal"/>
      <w:lvlText w:val=""/>
      <w:lvlJc w:val="left"/>
    </w:lvl>
  </w:abstractNum>
  <w:abstractNum w:abstractNumId="22">
    <w:nsid w:val="0000767D"/>
    <w:multiLevelType w:val="hybridMultilevel"/>
    <w:tmpl w:val="434C258C"/>
    <w:lvl w:ilvl="0" w:tplc="EA461B8C">
      <w:start w:val="1"/>
      <w:numFmt w:val="bullet"/>
      <w:lvlText w:val="-"/>
      <w:lvlJc w:val="left"/>
    </w:lvl>
    <w:lvl w:ilvl="1" w:tplc="1D221D44">
      <w:start w:val="1"/>
      <w:numFmt w:val="bullet"/>
      <w:lvlText w:val="-"/>
      <w:lvlJc w:val="left"/>
    </w:lvl>
    <w:lvl w:ilvl="2" w:tplc="23A62010">
      <w:numFmt w:val="decimal"/>
      <w:lvlText w:val=""/>
      <w:lvlJc w:val="left"/>
    </w:lvl>
    <w:lvl w:ilvl="3" w:tplc="52D073F2">
      <w:numFmt w:val="decimal"/>
      <w:lvlText w:val=""/>
      <w:lvlJc w:val="left"/>
    </w:lvl>
    <w:lvl w:ilvl="4" w:tplc="94FADF6A">
      <w:numFmt w:val="decimal"/>
      <w:lvlText w:val=""/>
      <w:lvlJc w:val="left"/>
    </w:lvl>
    <w:lvl w:ilvl="5" w:tplc="96C6D072">
      <w:numFmt w:val="decimal"/>
      <w:lvlText w:val=""/>
      <w:lvlJc w:val="left"/>
    </w:lvl>
    <w:lvl w:ilvl="6" w:tplc="3CCCE6E4">
      <w:numFmt w:val="decimal"/>
      <w:lvlText w:val=""/>
      <w:lvlJc w:val="left"/>
    </w:lvl>
    <w:lvl w:ilvl="7" w:tplc="5172007E">
      <w:numFmt w:val="decimal"/>
      <w:lvlText w:val=""/>
      <w:lvlJc w:val="left"/>
    </w:lvl>
    <w:lvl w:ilvl="8" w:tplc="436E325A">
      <w:numFmt w:val="decimal"/>
      <w:lvlText w:val=""/>
      <w:lvlJc w:val="left"/>
    </w:lvl>
  </w:abstractNum>
  <w:abstractNum w:abstractNumId="23">
    <w:nsid w:val="00007A5A"/>
    <w:multiLevelType w:val="hybridMultilevel"/>
    <w:tmpl w:val="6AEAF318"/>
    <w:lvl w:ilvl="0" w:tplc="A95221F2">
      <w:start w:val="1"/>
      <w:numFmt w:val="bullet"/>
      <w:lvlText w:val="-"/>
      <w:lvlJc w:val="left"/>
    </w:lvl>
    <w:lvl w:ilvl="1" w:tplc="C95A3318">
      <w:numFmt w:val="decimal"/>
      <w:lvlText w:val=""/>
      <w:lvlJc w:val="left"/>
    </w:lvl>
    <w:lvl w:ilvl="2" w:tplc="8B7C96AC">
      <w:numFmt w:val="decimal"/>
      <w:lvlText w:val=""/>
      <w:lvlJc w:val="left"/>
    </w:lvl>
    <w:lvl w:ilvl="3" w:tplc="BFFA5718">
      <w:numFmt w:val="decimal"/>
      <w:lvlText w:val=""/>
      <w:lvlJc w:val="left"/>
    </w:lvl>
    <w:lvl w:ilvl="4" w:tplc="84646F22">
      <w:numFmt w:val="decimal"/>
      <w:lvlText w:val=""/>
      <w:lvlJc w:val="left"/>
    </w:lvl>
    <w:lvl w:ilvl="5" w:tplc="00C03D92">
      <w:numFmt w:val="decimal"/>
      <w:lvlText w:val=""/>
      <w:lvlJc w:val="left"/>
    </w:lvl>
    <w:lvl w:ilvl="6" w:tplc="6BC265A4">
      <w:numFmt w:val="decimal"/>
      <w:lvlText w:val=""/>
      <w:lvlJc w:val="left"/>
    </w:lvl>
    <w:lvl w:ilvl="7" w:tplc="C0F2BE5E">
      <w:numFmt w:val="decimal"/>
      <w:lvlText w:val=""/>
      <w:lvlJc w:val="left"/>
    </w:lvl>
    <w:lvl w:ilvl="8" w:tplc="D17C249E">
      <w:numFmt w:val="decimal"/>
      <w:lvlText w:val=""/>
      <w:lvlJc w:val="left"/>
    </w:lvl>
  </w:abstractNum>
  <w:abstractNum w:abstractNumId="24">
    <w:nsid w:val="00007F96"/>
    <w:multiLevelType w:val="hybridMultilevel"/>
    <w:tmpl w:val="DFFA0F70"/>
    <w:lvl w:ilvl="0" w:tplc="9F24A6F8">
      <w:start w:val="9"/>
      <w:numFmt w:val="decimal"/>
      <w:lvlText w:val="%1."/>
      <w:lvlJc w:val="left"/>
    </w:lvl>
    <w:lvl w:ilvl="1" w:tplc="007ABAE8">
      <w:numFmt w:val="decimal"/>
      <w:lvlText w:val=""/>
      <w:lvlJc w:val="left"/>
    </w:lvl>
    <w:lvl w:ilvl="2" w:tplc="F19A4E58">
      <w:numFmt w:val="decimal"/>
      <w:lvlText w:val=""/>
      <w:lvlJc w:val="left"/>
    </w:lvl>
    <w:lvl w:ilvl="3" w:tplc="080630E0">
      <w:numFmt w:val="decimal"/>
      <w:lvlText w:val=""/>
      <w:lvlJc w:val="left"/>
    </w:lvl>
    <w:lvl w:ilvl="4" w:tplc="82E638F8">
      <w:numFmt w:val="decimal"/>
      <w:lvlText w:val=""/>
      <w:lvlJc w:val="left"/>
    </w:lvl>
    <w:lvl w:ilvl="5" w:tplc="CD48BAC8">
      <w:numFmt w:val="decimal"/>
      <w:lvlText w:val=""/>
      <w:lvlJc w:val="left"/>
    </w:lvl>
    <w:lvl w:ilvl="6" w:tplc="417208C2">
      <w:numFmt w:val="decimal"/>
      <w:lvlText w:val=""/>
      <w:lvlJc w:val="left"/>
    </w:lvl>
    <w:lvl w:ilvl="7" w:tplc="33DAA06A">
      <w:numFmt w:val="decimal"/>
      <w:lvlText w:val=""/>
      <w:lvlJc w:val="left"/>
    </w:lvl>
    <w:lvl w:ilvl="8" w:tplc="6B1ECFA0">
      <w:numFmt w:val="decimal"/>
      <w:lvlText w:val=""/>
      <w:lvlJc w:val="left"/>
    </w:lvl>
  </w:abstractNum>
  <w:abstractNum w:abstractNumId="25">
    <w:nsid w:val="00007FF5"/>
    <w:multiLevelType w:val="hybridMultilevel"/>
    <w:tmpl w:val="AD02AAFA"/>
    <w:lvl w:ilvl="0" w:tplc="E47C14E0">
      <w:start w:val="10"/>
      <w:numFmt w:val="decimal"/>
      <w:lvlText w:val="%1."/>
      <w:lvlJc w:val="left"/>
    </w:lvl>
    <w:lvl w:ilvl="1" w:tplc="535C412C">
      <w:numFmt w:val="decimal"/>
      <w:lvlText w:val=""/>
      <w:lvlJc w:val="left"/>
    </w:lvl>
    <w:lvl w:ilvl="2" w:tplc="9B72FCB2">
      <w:numFmt w:val="decimal"/>
      <w:lvlText w:val=""/>
      <w:lvlJc w:val="left"/>
    </w:lvl>
    <w:lvl w:ilvl="3" w:tplc="F47C00A6">
      <w:numFmt w:val="decimal"/>
      <w:lvlText w:val=""/>
      <w:lvlJc w:val="left"/>
    </w:lvl>
    <w:lvl w:ilvl="4" w:tplc="2612F5D8">
      <w:numFmt w:val="decimal"/>
      <w:lvlText w:val=""/>
      <w:lvlJc w:val="left"/>
    </w:lvl>
    <w:lvl w:ilvl="5" w:tplc="0E0C2E12">
      <w:numFmt w:val="decimal"/>
      <w:lvlText w:val=""/>
      <w:lvlJc w:val="left"/>
    </w:lvl>
    <w:lvl w:ilvl="6" w:tplc="CB74DD9E">
      <w:numFmt w:val="decimal"/>
      <w:lvlText w:val=""/>
      <w:lvlJc w:val="left"/>
    </w:lvl>
    <w:lvl w:ilvl="7" w:tplc="852A4558">
      <w:numFmt w:val="decimal"/>
      <w:lvlText w:val=""/>
      <w:lvlJc w:val="left"/>
    </w:lvl>
    <w:lvl w:ilvl="8" w:tplc="90744F40">
      <w:numFmt w:val="decimal"/>
      <w:lvlText w:val=""/>
      <w:lvlJc w:val="left"/>
    </w:lvl>
  </w:abstractNum>
  <w:abstractNum w:abstractNumId="26">
    <w:nsid w:val="19CF5481"/>
    <w:multiLevelType w:val="hybridMultilevel"/>
    <w:tmpl w:val="0BBEF4AC"/>
    <w:lvl w:ilvl="0" w:tplc="7558179C">
      <w:start w:val="1"/>
      <w:numFmt w:val="decimal"/>
      <w:lvlText w:val="%1"/>
      <w:lvlJc w:val="left"/>
      <w:pPr>
        <w:ind w:left="454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265" w:hanging="360"/>
      </w:pPr>
    </w:lvl>
    <w:lvl w:ilvl="2" w:tplc="0419001B" w:tentative="1">
      <w:start w:val="1"/>
      <w:numFmt w:val="lowerRoman"/>
      <w:lvlText w:val="%3."/>
      <w:lvlJc w:val="right"/>
      <w:pPr>
        <w:ind w:left="5985" w:hanging="180"/>
      </w:pPr>
    </w:lvl>
    <w:lvl w:ilvl="3" w:tplc="0419000F" w:tentative="1">
      <w:start w:val="1"/>
      <w:numFmt w:val="decimal"/>
      <w:lvlText w:val="%4."/>
      <w:lvlJc w:val="left"/>
      <w:pPr>
        <w:ind w:left="6705" w:hanging="360"/>
      </w:pPr>
    </w:lvl>
    <w:lvl w:ilvl="4" w:tplc="04190019" w:tentative="1">
      <w:start w:val="1"/>
      <w:numFmt w:val="lowerLetter"/>
      <w:lvlText w:val="%5."/>
      <w:lvlJc w:val="left"/>
      <w:pPr>
        <w:ind w:left="7425" w:hanging="360"/>
      </w:pPr>
    </w:lvl>
    <w:lvl w:ilvl="5" w:tplc="0419001B" w:tentative="1">
      <w:start w:val="1"/>
      <w:numFmt w:val="lowerRoman"/>
      <w:lvlText w:val="%6."/>
      <w:lvlJc w:val="right"/>
      <w:pPr>
        <w:ind w:left="8145" w:hanging="180"/>
      </w:pPr>
    </w:lvl>
    <w:lvl w:ilvl="6" w:tplc="0419000F" w:tentative="1">
      <w:start w:val="1"/>
      <w:numFmt w:val="decimal"/>
      <w:lvlText w:val="%7."/>
      <w:lvlJc w:val="left"/>
      <w:pPr>
        <w:ind w:left="8865" w:hanging="360"/>
      </w:pPr>
    </w:lvl>
    <w:lvl w:ilvl="7" w:tplc="04190019" w:tentative="1">
      <w:start w:val="1"/>
      <w:numFmt w:val="lowerLetter"/>
      <w:lvlText w:val="%8."/>
      <w:lvlJc w:val="left"/>
      <w:pPr>
        <w:ind w:left="9585" w:hanging="360"/>
      </w:pPr>
    </w:lvl>
    <w:lvl w:ilvl="8" w:tplc="0419001B" w:tentative="1">
      <w:start w:val="1"/>
      <w:numFmt w:val="lowerRoman"/>
      <w:lvlText w:val="%9."/>
      <w:lvlJc w:val="right"/>
      <w:pPr>
        <w:ind w:left="10305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4"/>
  </w:num>
  <w:num w:numId="5">
    <w:abstractNumId w:val="7"/>
  </w:num>
  <w:num w:numId="6">
    <w:abstractNumId w:val="6"/>
  </w:num>
  <w:num w:numId="7">
    <w:abstractNumId w:val="0"/>
  </w:num>
  <w:num w:numId="8">
    <w:abstractNumId w:val="13"/>
  </w:num>
  <w:num w:numId="9">
    <w:abstractNumId w:val="17"/>
  </w:num>
  <w:num w:numId="10">
    <w:abstractNumId w:val="18"/>
  </w:num>
  <w:num w:numId="11">
    <w:abstractNumId w:val="9"/>
  </w:num>
  <w:num w:numId="12">
    <w:abstractNumId w:val="5"/>
  </w:num>
  <w:num w:numId="13">
    <w:abstractNumId w:val="21"/>
  </w:num>
  <w:num w:numId="14">
    <w:abstractNumId w:val="15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8"/>
  </w:num>
  <w:num w:numId="20">
    <w:abstractNumId w:val="4"/>
  </w:num>
  <w:num w:numId="21">
    <w:abstractNumId w:val="20"/>
  </w:num>
  <w:num w:numId="22">
    <w:abstractNumId w:val="3"/>
  </w:num>
  <w:num w:numId="23">
    <w:abstractNumId w:val="16"/>
  </w:num>
  <w:num w:numId="24">
    <w:abstractNumId w:val="19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133F"/>
    <w:rsid w:val="000A476D"/>
    <w:rsid w:val="000E5445"/>
    <w:rsid w:val="001B5822"/>
    <w:rsid w:val="001C673F"/>
    <w:rsid w:val="002224E4"/>
    <w:rsid w:val="00251EE9"/>
    <w:rsid w:val="002C561C"/>
    <w:rsid w:val="003F04AE"/>
    <w:rsid w:val="00450040"/>
    <w:rsid w:val="004607F0"/>
    <w:rsid w:val="00470EF7"/>
    <w:rsid w:val="004D4431"/>
    <w:rsid w:val="005308EF"/>
    <w:rsid w:val="00563289"/>
    <w:rsid w:val="005F4E72"/>
    <w:rsid w:val="006F21B1"/>
    <w:rsid w:val="007008E4"/>
    <w:rsid w:val="007B6220"/>
    <w:rsid w:val="0094200C"/>
    <w:rsid w:val="009B3568"/>
    <w:rsid w:val="00B04BAC"/>
    <w:rsid w:val="00B3133F"/>
    <w:rsid w:val="00B74F3A"/>
    <w:rsid w:val="00C70D1D"/>
    <w:rsid w:val="00CC12A8"/>
    <w:rsid w:val="00D100D1"/>
    <w:rsid w:val="00D941EC"/>
    <w:rsid w:val="00DF33FE"/>
    <w:rsid w:val="00E972F2"/>
    <w:rsid w:val="00EF49BD"/>
    <w:rsid w:val="00F8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4A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E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08E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04B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04BAC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04B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BAC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70EF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4E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E7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4A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9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14</Pages>
  <Words>3038</Words>
  <Characters>17319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2024-06-26T10:00:00Z</cp:lastPrinted>
  <dcterms:created xsi:type="dcterms:W3CDTF">2019-09-12T07:26:00Z</dcterms:created>
  <dcterms:modified xsi:type="dcterms:W3CDTF">2025-06-16T09:46:00Z</dcterms:modified>
</cp:coreProperties>
</file>